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52" w:rsidRPr="003B29DB" w:rsidRDefault="00E16D52" w:rsidP="00E16D52">
      <w:pPr>
        <w:jc w:val="center"/>
        <w:rPr>
          <w:b/>
          <w:noProof/>
          <w:color w:val="000000"/>
          <w:sz w:val="52"/>
          <w:szCs w:val="52"/>
          <w:lang w:val="cs-CZ" w:eastAsia="cs-CZ"/>
        </w:rPr>
      </w:pPr>
      <w:r w:rsidRPr="003B29DB">
        <w:rPr>
          <w:b/>
          <w:noProof/>
          <w:color w:val="000000"/>
          <w:sz w:val="52"/>
          <w:szCs w:val="52"/>
          <w:lang w:val="cs-CZ" w:eastAsia="cs-CZ"/>
        </w:rPr>
        <w:t>Instruktážní manual</w:t>
      </w:r>
    </w:p>
    <w:p w:rsidR="00E16D52" w:rsidRPr="003B29DB" w:rsidRDefault="00E16D52" w:rsidP="00E16D52">
      <w:pPr>
        <w:rPr>
          <w:b/>
          <w:noProof/>
          <w:color w:val="000000"/>
          <w:sz w:val="52"/>
          <w:szCs w:val="52"/>
          <w:lang w:val="cs-CZ" w:eastAsia="cs-CZ"/>
        </w:rPr>
      </w:pPr>
    </w:p>
    <w:p w:rsidR="00E16D52" w:rsidRPr="003B29DB" w:rsidRDefault="00E16D52" w:rsidP="00E16D52">
      <w:pPr>
        <w:jc w:val="center"/>
        <w:rPr>
          <w:b/>
          <w:noProof/>
          <w:color w:val="000000"/>
          <w:sz w:val="52"/>
          <w:szCs w:val="52"/>
          <w:lang w:val="cs-CZ" w:eastAsia="cs-CZ"/>
        </w:rPr>
      </w:pPr>
    </w:p>
    <w:p w:rsidR="00E16D52" w:rsidRPr="003B29DB" w:rsidRDefault="007175BC" w:rsidP="00E16D52">
      <w:pPr>
        <w:jc w:val="center"/>
        <w:rPr>
          <w:b/>
          <w:noProof/>
          <w:color w:val="000000"/>
          <w:sz w:val="52"/>
          <w:szCs w:val="52"/>
          <w:lang w:val="cs-CZ" w:eastAsia="cs-CZ"/>
        </w:rPr>
      </w:pPr>
      <w:r>
        <w:rPr>
          <w:noProof/>
          <w:lang w:val="cs-CZ" w:eastAsia="cs-CZ"/>
        </w:rPr>
        <w:drawing>
          <wp:inline distT="0" distB="0" distL="0" distR="0">
            <wp:extent cx="2133600" cy="1866900"/>
            <wp:effectExtent l="0" t="0" r="0" b="0"/>
            <wp:docPr id="6" name="Obrázek 6" descr="http://www.tesoro.com/product/detectors/images/Outlaw%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soro.com/product/detectors/images/Outlaw%20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866900"/>
                    </a:xfrm>
                    <a:prstGeom prst="rect">
                      <a:avLst/>
                    </a:prstGeom>
                    <a:noFill/>
                    <a:ln>
                      <a:noFill/>
                    </a:ln>
                  </pic:spPr>
                </pic:pic>
              </a:graphicData>
            </a:graphic>
          </wp:inline>
        </w:drawing>
      </w:r>
    </w:p>
    <w:p w:rsidR="00E16D52" w:rsidRPr="003B29DB" w:rsidRDefault="00E16D52" w:rsidP="00E16D52">
      <w:pPr>
        <w:rPr>
          <w:b/>
          <w:noProof/>
          <w:color w:val="000000"/>
          <w:sz w:val="52"/>
          <w:szCs w:val="52"/>
          <w:lang w:val="cs-CZ" w:eastAsia="cs-CZ"/>
        </w:rPr>
      </w:pPr>
    </w:p>
    <w:p w:rsidR="00E16D52" w:rsidRPr="003B29DB" w:rsidRDefault="007175BC" w:rsidP="00E16D52">
      <w:pPr>
        <w:jc w:val="center"/>
        <w:rPr>
          <w:rFonts w:ascii="Arial" w:hAnsi="Arial" w:cs="Arial"/>
          <w:b/>
          <w:bCs/>
          <w:sz w:val="56"/>
          <w:lang w:val="cs-CZ"/>
        </w:rPr>
      </w:pPr>
      <w:r>
        <w:rPr>
          <w:noProof/>
          <w:lang w:val="cs-CZ" w:eastAsia="cs-CZ"/>
        </w:rPr>
        <w:drawing>
          <wp:inline distT="0" distB="0" distL="0" distR="0">
            <wp:extent cx="2209800" cy="2161184"/>
            <wp:effectExtent l="0" t="0" r="0" b="0"/>
            <wp:docPr id="5" name="Obrázek 5" descr="Detektor kov&amp;uring; Tesoro Out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tektor kov&amp;uring; Tesoro Outla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2161184"/>
                    </a:xfrm>
                    <a:prstGeom prst="rect">
                      <a:avLst/>
                    </a:prstGeom>
                    <a:noFill/>
                    <a:ln>
                      <a:noFill/>
                    </a:ln>
                  </pic:spPr>
                </pic:pic>
              </a:graphicData>
            </a:graphic>
          </wp:inline>
        </w:drawing>
      </w:r>
    </w:p>
    <w:p w:rsidR="00E16D52" w:rsidRPr="003B29DB" w:rsidRDefault="00E16D52" w:rsidP="00E16D52">
      <w:pPr>
        <w:rPr>
          <w:b/>
          <w:noProof/>
          <w:color w:val="000000"/>
          <w:sz w:val="52"/>
          <w:szCs w:val="52"/>
          <w:lang w:val="cs-CZ" w:eastAsia="cs-CZ"/>
        </w:rPr>
      </w:pPr>
    </w:p>
    <w:p w:rsidR="00E16D52" w:rsidRDefault="00E16D52" w:rsidP="00E16D52">
      <w:pPr>
        <w:jc w:val="center"/>
        <w:rPr>
          <w:b/>
          <w:noProof/>
          <w:color w:val="000000"/>
          <w:sz w:val="52"/>
          <w:szCs w:val="52"/>
          <w:lang w:val="cs-CZ" w:eastAsia="cs-CZ"/>
        </w:rPr>
      </w:pPr>
    </w:p>
    <w:p w:rsidR="00E16D52" w:rsidRDefault="00E16D52" w:rsidP="00E16D52">
      <w:pPr>
        <w:jc w:val="center"/>
        <w:rPr>
          <w:b/>
          <w:noProof/>
          <w:color w:val="000000"/>
          <w:sz w:val="52"/>
          <w:szCs w:val="52"/>
          <w:lang w:val="cs-CZ" w:eastAsia="cs-CZ"/>
        </w:rPr>
      </w:pPr>
    </w:p>
    <w:p w:rsidR="00E16D52" w:rsidRDefault="00E16D52" w:rsidP="00E16D52">
      <w:pPr>
        <w:jc w:val="center"/>
        <w:rPr>
          <w:b/>
          <w:noProof/>
          <w:color w:val="000000"/>
          <w:sz w:val="52"/>
          <w:szCs w:val="52"/>
          <w:lang w:val="cs-CZ" w:eastAsia="cs-CZ"/>
        </w:rPr>
      </w:pPr>
    </w:p>
    <w:p w:rsidR="00E16D52" w:rsidRPr="003B29DB" w:rsidRDefault="00E16D52" w:rsidP="00E16D52">
      <w:pPr>
        <w:jc w:val="center"/>
        <w:rPr>
          <w:b/>
          <w:noProof/>
          <w:color w:val="000000"/>
          <w:sz w:val="52"/>
          <w:szCs w:val="52"/>
          <w:lang w:val="cs-CZ" w:eastAsia="cs-CZ"/>
        </w:rPr>
      </w:pPr>
      <w:r>
        <w:rPr>
          <w:b/>
          <w:noProof/>
          <w:color w:val="000000"/>
          <w:sz w:val="52"/>
          <w:szCs w:val="52"/>
          <w:lang w:val="cs-CZ" w:eastAsia="cs-CZ"/>
        </w:rPr>
        <w:drawing>
          <wp:inline distT="0" distB="0" distL="0" distR="0">
            <wp:extent cx="2407920" cy="647700"/>
            <wp:effectExtent l="0" t="0" r="0" b="0"/>
            <wp:docPr id="2" name="Obrázek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7920" cy="647700"/>
                    </a:xfrm>
                    <a:prstGeom prst="rect">
                      <a:avLst/>
                    </a:prstGeom>
                    <a:noFill/>
                    <a:ln>
                      <a:noFill/>
                    </a:ln>
                  </pic:spPr>
                </pic:pic>
              </a:graphicData>
            </a:graphic>
          </wp:inline>
        </w:drawing>
      </w:r>
      <w:r>
        <w:rPr>
          <w:b/>
          <w:noProof/>
          <w:color w:val="000000"/>
          <w:sz w:val="52"/>
          <w:szCs w:val="52"/>
          <w:lang w:val="cs-CZ" w:eastAsia="cs-CZ"/>
        </w:rPr>
        <w:drawing>
          <wp:inline distT="0" distB="0" distL="0" distR="0">
            <wp:extent cx="3063240" cy="762000"/>
            <wp:effectExtent l="0" t="0" r="3810" b="0"/>
            <wp:docPr id="1" name="Obrázek 1" descr="w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3240" cy="762000"/>
                    </a:xfrm>
                    <a:prstGeom prst="rect">
                      <a:avLst/>
                    </a:prstGeom>
                    <a:noFill/>
                    <a:ln>
                      <a:noFill/>
                    </a:ln>
                  </pic:spPr>
                </pic:pic>
              </a:graphicData>
            </a:graphic>
          </wp:inline>
        </w:drawing>
      </w:r>
    </w:p>
    <w:p w:rsidR="00E16D52" w:rsidRPr="003B29DB" w:rsidRDefault="00E16D52" w:rsidP="00E16D52">
      <w:pPr>
        <w:jc w:val="center"/>
        <w:rPr>
          <w:color w:val="000000"/>
          <w:sz w:val="28"/>
          <w:szCs w:val="28"/>
          <w:lang w:val="cs-CZ"/>
        </w:rPr>
      </w:pPr>
      <w:r w:rsidRPr="003B29DB">
        <w:rPr>
          <w:color w:val="000000"/>
          <w:sz w:val="28"/>
          <w:szCs w:val="28"/>
          <w:lang w:val="cs-CZ"/>
        </w:rPr>
        <w:t xml:space="preserve">Marek </w:t>
      </w:r>
      <w:proofErr w:type="spellStart"/>
      <w:r w:rsidRPr="003B29DB">
        <w:rPr>
          <w:color w:val="000000"/>
          <w:sz w:val="28"/>
          <w:szCs w:val="28"/>
          <w:lang w:val="cs-CZ"/>
        </w:rPr>
        <w:t>Mlejnský</w:t>
      </w:r>
      <w:proofErr w:type="spellEnd"/>
      <w:r w:rsidRPr="003B29DB">
        <w:rPr>
          <w:color w:val="000000"/>
          <w:sz w:val="28"/>
          <w:szCs w:val="28"/>
          <w:lang w:val="cs-CZ"/>
        </w:rPr>
        <w:t xml:space="preserve">, Pražská 572, Jílové u </w:t>
      </w:r>
      <w:proofErr w:type="gramStart"/>
      <w:r w:rsidRPr="003B29DB">
        <w:rPr>
          <w:color w:val="000000"/>
          <w:sz w:val="28"/>
          <w:szCs w:val="28"/>
          <w:lang w:val="cs-CZ"/>
        </w:rPr>
        <w:t>Prahy  254 01</w:t>
      </w:r>
      <w:proofErr w:type="gramEnd"/>
    </w:p>
    <w:p w:rsidR="00E16D52" w:rsidRPr="003B29DB" w:rsidRDefault="00E16D52" w:rsidP="00E16D52">
      <w:pPr>
        <w:jc w:val="center"/>
        <w:rPr>
          <w:color w:val="000000"/>
          <w:sz w:val="28"/>
          <w:szCs w:val="28"/>
          <w:lang w:val="cs-CZ"/>
        </w:rPr>
      </w:pPr>
      <w:r w:rsidRPr="003B29DB">
        <w:rPr>
          <w:color w:val="000000"/>
          <w:sz w:val="28"/>
          <w:szCs w:val="28"/>
          <w:lang w:val="cs-CZ"/>
        </w:rPr>
        <w:t>Tel: 731 102 713, 604 490 003</w:t>
      </w:r>
    </w:p>
    <w:p w:rsidR="00E16D52" w:rsidRPr="003B29DB" w:rsidRDefault="00E16D52" w:rsidP="00E16D52">
      <w:pPr>
        <w:jc w:val="center"/>
        <w:rPr>
          <w:sz w:val="22"/>
          <w:szCs w:val="22"/>
          <w:lang w:val="cs-CZ"/>
        </w:rPr>
      </w:pPr>
      <w:r w:rsidRPr="003B29DB">
        <w:rPr>
          <w:color w:val="000000"/>
          <w:sz w:val="22"/>
          <w:szCs w:val="22"/>
          <w:lang w:val="cs-CZ"/>
        </w:rPr>
        <w:t xml:space="preserve">E-mail: </w:t>
      </w:r>
      <w:hyperlink r:id="rId10" w:history="1">
        <w:r w:rsidRPr="003B29DB">
          <w:rPr>
            <w:rStyle w:val="Hypertextovodkaz"/>
            <w:sz w:val="22"/>
            <w:szCs w:val="22"/>
            <w:lang w:val="cs-CZ"/>
          </w:rPr>
          <w:t>info@lovecpokladu.cz</w:t>
        </w:r>
      </w:hyperlink>
      <w:r w:rsidRPr="003B29DB">
        <w:rPr>
          <w:sz w:val="22"/>
          <w:szCs w:val="22"/>
          <w:lang w:val="cs-CZ"/>
        </w:rPr>
        <w:t xml:space="preserve">, </w:t>
      </w:r>
      <w:hyperlink r:id="rId11" w:history="1">
        <w:r w:rsidRPr="003B29DB">
          <w:rPr>
            <w:rStyle w:val="Hypertextovodkaz"/>
            <w:sz w:val="22"/>
            <w:szCs w:val="22"/>
            <w:lang w:val="cs-CZ"/>
          </w:rPr>
          <w:t>info@detektory-tesoro.cz</w:t>
        </w:r>
      </w:hyperlink>
    </w:p>
    <w:p w:rsidR="00E16D52" w:rsidRPr="003B29DB" w:rsidRDefault="00E16D52" w:rsidP="00E16D52">
      <w:pPr>
        <w:rPr>
          <w:lang w:val="cs-CZ"/>
        </w:rPr>
      </w:pPr>
      <w:r w:rsidRPr="003B29DB">
        <w:rPr>
          <w:color w:val="000000"/>
          <w:sz w:val="28"/>
          <w:szCs w:val="28"/>
          <w:lang w:val="cs-CZ"/>
        </w:rPr>
        <w:t xml:space="preserve">                                  </w:t>
      </w:r>
      <w:hyperlink r:id="rId12" w:history="1">
        <w:r w:rsidRPr="003B29DB">
          <w:rPr>
            <w:rStyle w:val="Hypertextovodkaz"/>
            <w:lang w:val="cs-CZ"/>
          </w:rPr>
          <w:t>www.lovecpokladu.cz</w:t>
        </w:r>
      </w:hyperlink>
      <w:r w:rsidRPr="003B29DB">
        <w:rPr>
          <w:lang w:val="cs-CZ"/>
        </w:rPr>
        <w:t xml:space="preserve">, </w:t>
      </w:r>
      <w:hyperlink r:id="rId13" w:history="1">
        <w:r w:rsidRPr="003B29DB">
          <w:rPr>
            <w:rStyle w:val="Hypertextovodkaz"/>
            <w:lang w:val="cs-CZ"/>
          </w:rPr>
          <w:t>www.detektory-tesoro.cz</w:t>
        </w:r>
      </w:hyperlink>
    </w:p>
    <w:p w:rsidR="00E16D52" w:rsidRDefault="00E16D52"/>
    <w:p w:rsidR="00E16D52" w:rsidRDefault="00E16D52"/>
    <w:p w:rsidR="00E16D52" w:rsidRDefault="00E16D52"/>
    <w:p w:rsidR="00E16D52" w:rsidRDefault="00E16D52"/>
    <w:p w:rsidR="00E16D52" w:rsidRDefault="00E16D52"/>
    <w:p w:rsidR="00E16D52" w:rsidRDefault="00E16D52"/>
    <w:p w:rsidR="00063144" w:rsidRPr="003B29DB" w:rsidRDefault="00063144" w:rsidP="00063144">
      <w:pPr>
        <w:pStyle w:val="Nadpis5"/>
        <w:rPr>
          <w:rFonts w:ascii="Arial" w:hAnsi="Arial" w:cs="Arial"/>
          <w:color w:val="000000"/>
          <w:lang w:val="cs-CZ"/>
        </w:rPr>
      </w:pPr>
      <w:proofErr w:type="gramStart"/>
      <w:r w:rsidRPr="003B29DB">
        <w:rPr>
          <w:rFonts w:ascii="Arial" w:hAnsi="Arial" w:cs="Arial"/>
          <w:color w:val="000000"/>
          <w:lang w:val="cs-CZ"/>
        </w:rPr>
        <w:t>GRATULUJEME !</w:t>
      </w:r>
      <w:proofErr w:type="gramEnd"/>
    </w:p>
    <w:p w:rsidR="00063144" w:rsidRPr="003B29DB" w:rsidRDefault="00063144" w:rsidP="00063144">
      <w:pPr>
        <w:pStyle w:val="Normlnweb"/>
        <w:jc w:val="left"/>
        <w:rPr>
          <w:rFonts w:ascii="Arial" w:hAnsi="Arial" w:cs="Arial"/>
          <w:color w:val="000000"/>
          <w:sz w:val="20"/>
          <w:szCs w:val="20"/>
        </w:rPr>
      </w:pPr>
      <w:r w:rsidRPr="003B29DB">
        <w:rPr>
          <w:rFonts w:ascii="Arial" w:hAnsi="Arial" w:cs="Arial"/>
          <w:color w:val="000000"/>
          <w:sz w:val="20"/>
          <w:szCs w:val="20"/>
        </w:rPr>
        <w:t>Vám</w:t>
      </w:r>
      <w:r w:rsidR="007175BC">
        <w:rPr>
          <w:rFonts w:ascii="Arial" w:hAnsi="Arial" w:cs="Arial"/>
          <w:color w:val="000000"/>
          <w:sz w:val="20"/>
          <w:szCs w:val="20"/>
        </w:rPr>
        <w:t xml:space="preserve">i vybraný detektor </w:t>
      </w:r>
      <w:proofErr w:type="spellStart"/>
      <w:r w:rsidR="007175BC">
        <w:rPr>
          <w:rFonts w:ascii="Arial" w:hAnsi="Arial" w:cs="Arial"/>
          <w:color w:val="000000"/>
          <w:sz w:val="20"/>
          <w:szCs w:val="20"/>
        </w:rPr>
        <w:t>Tesoro</w:t>
      </w:r>
      <w:proofErr w:type="spellEnd"/>
      <w:r w:rsidR="007175BC">
        <w:rPr>
          <w:rFonts w:ascii="Arial" w:hAnsi="Arial" w:cs="Arial"/>
          <w:color w:val="000000"/>
          <w:sz w:val="20"/>
          <w:szCs w:val="20"/>
        </w:rPr>
        <w:t xml:space="preserve"> </w:t>
      </w:r>
      <w:proofErr w:type="spellStart"/>
      <w:r w:rsidR="007175BC">
        <w:rPr>
          <w:rFonts w:ascii="Arial" w:hAnsi="Arial" w:cs="Arial"/>
          <w:color w:val="000000"/>
          <w:sz w:val="20"/>
          <w:szCs w:val="20"/>
        </w:rPr>
        <w:t>Outlaw</w:t>
      </w:r>
      <w:proofErr w:type="spellEnd"/>
      <w:r w:rsidRPr="003B29DB">
        <w:rPr>
          <w:rFonts w:ascii="Arial" w:hAnsi="Arial" w:cs="Arial"/>
          <w:color w:val="000000"/>
          <w:sz w:val="20"/>
          <w:szCs w:val="20"/>
        </w:rPr>
        <w:t xml:space="preserve"> je součástí nové série detektorů, které byly vyrobeny tak, aby Vám poskytly to nejlepší v tak skvělém koníčku, který znám – „hledání pokladů“.</w:t>
      </w:r>
    </w:p>
    <w:p w:rsidR="00063144" w:rsidRPr="003B29DB" w:rsidRDefault="00063144" w:rsidP="00063144">
      <w:pPr>
        <w:pStyle w:val="Normlnweb"/>
        <w:jc w:val="left"/>
        <w:rPr>
          <w:rFonts w:ascii="Arial" w:hAnsi="Arial" w:cs="Arial"/>
          <w:color w:val="000000"/>
          <w:sz w:val="20"/>
          <w:szCs w:val="20"/>
        </w:rPr>
      </w:pPr>
      <w:r w:rsidRPr="003B29DB">
        <w:rPr>
          <w:rFonts w:ascii="Arial" w:hAnsi="Arial" w:cs="Arial"/>
          <w:color w:val="000000"/>
          <w:sz w:val="20"/>
          <w:szCs w:val="20"/>
        </w:rPr>
        <w:t>Před Vámi leží fascinující a vzrušující zkušenosti při cestě historií – odkrývání předmětů, které byly ztraceny před několika generacemi, nebo si prostě užijete procházku se svou rodinou či přáteli při hledání cenných kovů. Přál bych si, abychom se mohli společně podělit o zkušenosti, a my všichni z </w:t>
      </w:r>
      <w:proofErr w:type="spellStart"/>
      <w:r w:rsidRPr="003B29DB">
        <w:rPr>
          <w:rFonts w:ascii="Arial" w:hAnsi="Arial" w:cs="Arial"/>
          <w:color w:val="000000"/>
          <w:sz w:val="20"/>
          <w:szCs w:val="20"/>
        </w:rPr>
        <w:t>Tesora</w:t>
      </w:r>
      <w:proofErr w:type="spellEnd"/>
      <w:r w:rsidRPr="003B29DB">
        <w:rPr>
          <w:rFonts w:ascii="Arial" w:hAnsi="Arial" w:cs="Arial"/>
          <w:color w:val="000000"/>
          <w:sz w:val="20"/>
          <w:szCs w:val="20"/>
        </w:rPr>
        <w:t xml:space="preserve"> Vám přejeme mnoho úspěchů.</w:t>
      </w:r>
    </w:p>
    <w:p w:rsidR="00063144" w:rsidRPr="003B29DB" w:rsidRDefault="00063144" w:rsidP="00063144">
      <w:pPr>
        <w:pStyle w:val="Normlnweb"/>
        <w:jc w:val="left"/>
        <w:rPr>
          <w:rFonts w:ascii="Arial" w:hAnsi="Arial" w:cs="Arial"/>
          <w:color w:val="000000"/>
          <w:sz w:val="20"/>
          <w:szCs w:val="20"/>
        </w:rPr>
      </w:pPr>
      <w:r w:rsidRPr="003B29DB">
        <w:rPr>
          <w:rFonts w:ascii="Arial" w:hAnsi="Arial" w:cs="Arial"/>
          <w:color w:val="000000"/>
          <w:sz w:val="20"/>
          <w:szCs w:val="20"/>
        </w:rPr>
        <w:t xml:space="preserve">Váš </w:t>
      </w:r>
      <w:proofErr w:type="spellStart"/>
      <w:r w:rsidRPr="003B29DB">
        <w:rPr>
          <w:rFonts w:ascii="Arial" w:hAnsi="Arial" w:cs="Arial"/>
          <w:color w:val="000000"/>
          <w:sz w:val="20"/>
          <w:szCs w:val="20"/>
        </w:rPr>
        <w:t>Tesoro</w:t>
      </w:r>
      <w:proofErr w:type="spellEnd"/>
      <w:r w:rsidRPr="003B29DB">
        <w:rPr>
          <w:rFonts w:ascii="Arial" w:hAnsi="Arial" w:cs="Arial"/>
          <w:color w:val="000000"/>
          <w:sz w:val="20"/>
          <w:szCs w:val="20"/>
        </w:rPr>
        <w:t xml:space="preserve"> detektor je schopen se podřídit Vašim potřebám v širokém spektru různých situací během hledání. Jako s každým detektorem kovů je nutné, abyste se s přístrojem dobře seznámili a naučili jej ovládat, protože to je základem Vaší úspěšnosti. Doporučuji, abyste si důkladně přečetli tento manuál a plně tak porozuměli ovládání přístroje ještě před hledáním. Samozřejmě úplné porozumění a souznění s přístrojem nastane pouze díky praxi. </w:t>
      </w:r>
    </w:p>
    <w:p w:rsidR="00063144" w:rsidRPr="003B29DB" w:rsidRDefault="007175BC" w:rsidP="00063144">
      <w:pPr>
        <w:pStyle w:val="Normlnweb"/>
        <w:jc w:val="left"/>
        <w:rPr>
          <w:rFonts w:ascii="Arial" w:hAnsi="Arial" w:cs="Arial"/>
          <w:color w:val="000000"/>
          <w:sz w:val="20"/>
          <w:szCs w:val="20"/>
        </w:rPr>
      </w:pPr>
      <w:proofErr w:type="spellStart"/>
      <w:r>
        <w:rPr>
          <w:rFonts w:ascii="Arial" w:hAnsi="Arial" w:cs="Arial"/>
          <w:color w:val="000000"/>
          <w:sz w:val="20"/>
          <w:szCs w:val="20"/>
        </w:rPr>
        <w:t>Outlaw</w:t>
      </w:r>
      <w:proofErr w:type="spellEnd"/>
      <w:r w:rsidR="00063144">
        <w:rPr>
          <w:rFonts w:ascii="Arial" w:hAnsi="Arial" w:cs="Arial"/>
          <w:color w:val="000000"/>
          <w:sz w:val="20"/>
          <w:szCs w:val="20"/>
        </w:rPr>
        <w:t xml:space="preserve"> má precizní elektroniku</w:t>
      </w:r>
      <w:r w:rsidR="00063144" w:rsidRPr="003B29DB">
        <w:rPr>
          <w:rFonts w:ascii="Arial" w:hAnsi="Arial" w:cs="Arial"/>
          <w:color w:val="000000"/>
          <w:sz w:val="20"/>
          <w:szCs w:val="20"/>
        </w:rPr>
        <w:t>, která Vám vydrží velmi dlouho při správné údržbě. Starejte se o něj správně a on Vás nenechá na holičkách.</w:t>
      </w:r>
    </w:p>
    <w:p w:rsidR="00063144" w:rsidRPr="003B29DB" w:rsidRDefault="00063144" w:rsidP="00063144">
      <w:pPr>
        <w:pStyle w:val="Normlnweb"/>
        <w:jc w:val="left"/>
        <w:rPr>
          <w:rFonts w:ascii="Arial" w:hAnsi="Arial" w:cs="Arial"/>
          <w:color w:val="000000"/>
          <w:sz w:val="20"/>
          <w:szCs w:val="20"/>
        </w:rPr>
      </w:pPr>
      <w:r w:rsidRPr="003B29DB">
        <w:rPr>
          <w:rFonts w:ascii="Arial" w:hAnsi="Arial" w:cs="Arial"/>
          <w:color w:val="000000"/>
          <w:sz w:val="20"/>
          <w:szCs w:val="20"/>
        </w:rPr>
        <w:t>Hodně štěstí.</w:t>
      </w:r>
      <w:r w:rsidRPr="003B29DB">
        <w:rPr>
          <w:rFonts w:ascii="Arial" w:hAnsi="Arial" w:cs="Arial"/>
          <w:color w:val="000000"/>
          <w:sz w:val="20"/>
          <w:szCs w:val="20"/>
        </w:rPr>
        <w:tab/>
      </w:r>
      <w:r w:rsidRPr="003B29DB">
        <w:rPr>
          <w:rFonts w:ascii="Arial" w:hAnsi="Arial" w:cs="Arial"/>
          <w:color w:val="000000"/>
          <w:sz w:val="20"/>
          <w:szCs w:val="20"/>
        </w:rPr>
        <w:tab/>
      </w:r>
    </w:p>
    <w:p w:rsidR="00063144" w:rsidRPr="003B29DB" w:rsidRDefault="00063144" w:rsidP="00063144">
      <w:pPr>
        <w:pStyle w:val="Normlnweb"/>
        <w:jc w:val="left"/>
        <w:rPr>
          <w:rFonts w:ascii="Arial" w:hAnsi="Arial" w:cs="Arial"/>
          <w:color w:val="000000"/>
          <w:sz w:val="20"/>
          <w:szCs w:val="20"/>
        </w:rPr>
      </w:pPr>
      <w:r w:rsidRPr="003B29DB">
        <w:rPr>
          <w:rFonts w:ascii="Arial" w:hAnsi="Arial" w:cs="Arial"/>
          <w:color w:val="000000"/>
          <w:sz w:val="20"/>
          <w:szCs w:val="20"/>
        </w:rPr>
        <w:tab/>
      </w:r>
      <w:r w:rsidRPr="003B29DB">
        <w:rPr>
          <w:rFonts w:ascii="Arial" w:hAnsi="Arial" w:cs="Arial"/>
          <w:color w:val="000000"/>
          <w:sz w:val="20"/>
          <w:szCs w:val="20"/>
        </w:rPr>
        <w:tab/>
      </w:r>
      <w:r w:rsidRPr="003B29DB">
        <w:rPr>
          <w:rFonts w:ascii="Arial" w:hAnsi="Arial" w:cs="Arial"/>
          <w:color w:val="000000"/>
          <w:sz w:val="20"/>
          <w:szCs w:val="20"/>
        </w:rPr>
        <w:tab/>
      </w:r>
      <w:r w:rsidRPr="003B29DB">
        <w:rPr>
          <w:rFonts w:ascii="Arial" w:hAnsi="Arial" w:cs="Arial"/>
          <w:color w:val="000000"/>
          <w:sz w:val="20"/>
          <w:szCs w:val="20"/>
        </w:rPr>
        <w:tab/>
      </w:r>
      <w:r w:rsidRPr="003B29DB">
        <w:rPr>
          <w:rFonts w:ascii="Arial" w:hAnsi="Arial" w:cs="Arial"/>
          <w:color w:val="000000"/>
          <w:sz w:val="20"/>
          <w:szCs w:val="20"/>
        </w:rPr>
        <w:tab/>
      </w:r>
      <w:r w:rsidRPr="003B29DB">
        <w:rPr>
          <w:rFonts w:ascii="Arial" w:hAnsi="Arial" w:cs="Arial"/>
          <w:color w:val="000000"/>
          <w:sz w:val="20"/>
          <w:szCs w:val="20"/>
        </w:rPr>
        <w:tab/>
      </w:r>
      <w:r w:rsidRPr="003B29DB">
        <w:rPr>
          <w:rFonts w:ascii="Arial" w:hAnsi="Arial" w:cs="Arial"/>
          <w:color w:val="000000"/>
          <w:sz w:val="20"/>
          <w:szCs w:val="20"/>
        </w:rPr>
        <w:tab/>
      </w:r>
      <w:r w:rsidRPr="003B29DB">
        <w:rPr>
          <w:rFonts w:ascii="Arial" w:hAnsi="Arial" w:cs="Arial"/>
          <w:color w:val="000000"/>
          <w:sz w:val="20"/>
          <w:szCs w:val="20"/>
        </w:rPr>
        <w:tab/>
      </w:r>
      <w:r w:rsidRPr="003B29DB">
        <w:rPr>
          <w:rFonts w:ascii="Arial" w:hAnsi="Arial" w:cs="Arial"/>
          <w:color w:val="000000"/>
          <w:sz w:val="20"/>
          <w:szCs w:val="20"/>
        </w:rPr>
        <w:tab/>
      </w:r>
      <w:r w:rsidRPr="003B29DB">
        <w:rPr>
          <w:rFonts w:ascii="Arial" w:hAnsi="Arial" w:cs="Arial"/>
          <w:color w:val="000000"/>
          <w:sz w:val="20"/>
          <w:szCs w:val="20"/>
        </w:rPr>
        <w:tab/>
        <w:t xml:space="preserve">Jack </w:t>
      </w:r>
      <w:proofErr w:type="spellStart"/>
      <w:r w:rsidRPr="003B29DB">
        <w:rPr>
          <w:rFonts w:ascii="Arial" w:hAnsi="Arial" w:cs="Arial"/>
          <w:color w:val="000000"/>
          <w:sz w:val="20"/>
          <w:szCs w:val="20"/>
        </w:rPr>
        <w:t>Gifford</w:t>
      </w:r>
      <w:proofErr w:type="spellEnd"/>
    </w:p>
    <w:p w:rsidR="007175BC" w:rsidRDefault="007175BC" w:rsidP="00063144">
      <w:pPr>
        <w:pStyle w:val="Nadpis1"/>
        <w:rPr>
          <w:rFonts w:ascii="Arial" w:hAnsi="Arial" w:cs="Arial"/>
          <w:sz w:val="28"/>
          <w:lang w:val="cs-CZ"/>
        </w:rPr>
      </w:pPr>
    </w:p>
    <w:p w:rsidR="007175BC" w:rsidRDefault="007175BC" w:rsidP="00063144">
      <w:pPr>
        <w:pStyle w:val="Nadpis1"/>
        <w:rPr>
          <w:rFonts w:ascii="Arial" w:hAnsi="Arial" w:cs="Arial"/>
          <w:sz w:val="28"/>
          <w:lang w:val="cs-CZ"/>
        </w:rPr>
      </w:pPr>
    </w:p>
    <w:p w:rsidR="00063144" w:rsidRDefault="00063144" w:rsidP="00063144">
      <w:pPr>
        <w:pStyle w:val="Nadpis1"/>
        <w:rPr>
          <w:rFonts w:ascii="Arial" w:hAnsi="Arial" w:cs="Arial"/>
          <w:sz w:val="28"/>
          <w:lang w:val="cs-CZ"/>
        </w:rPr>
      </w:pPr>
      <w:r w:rsidRPr="003B29DB">
        <w:rPr>
          <w:rFonts w:ascii="Arial" w:hAnsi="Arial" w:cs="Arial"/>
          <w:sz w:val="28"/>
          <w:lang w:val="cs-CZ"/>
        </w:rPr>
        <w:t>Začínáme – obsah dodávky</w:t>
      </w:r>
    </w:p>
    <w:p w:rsidR="00063144" w:rsidRDefault="00063144" w:rsidP="00063144">
      <w:pPr>
        <w:rPr>
          <w:lang w:val="cs-CZ"/>
        </w:rPr>
      </w:pPr>
    </w:p>
    <w:p w:rsidR="00063144" w:rsidRPr="00AA3219" w:rsidRDefault="007175BC" w:rsidP="00063144">
      <w:pPr>
        <w:rPr>
          <w:rFonts w:ascii="Arial" w:hAnsi="Arial" w:cs="Arial"/>
          <w:sz w:val="20"/>
          <w:szCs w:val="20"/>
          <w:lang w:val="cs-CZ"/>
        </w:rPr>
      </w:pPr>
      <w:r>
        <w:rPr>
          <w:rFonts w:ascii="Arial" w:hAnsi="Arial" w:cs="Arial"/>
          <w:sz w:val="20"/>
          <w:szCs w:val="20"/>
          <w:lang w:val="cs-CZ"/>
        </w:rPr>
        <w:t xml:space="preserve">Váš </w:t>
      </w:r>
      <w:proofErr w:type="spellStart"/>
      <w:r>
        <w:rPr>
          <w:rFonts w:ascii="Arial" w:hAnsi="Arial" w:cs="Arial"/>
          <w:sz w:val="20"/>
          <w:szCs w:val="20"/>
          <w:lang w:val="cs-CZ"/>
        </w:rPr>
        <w:t>Outlaw</w:t>
      </w:r>
      <w:proofErr w:type="spellEnd"/>
      <w:r w:rsidR="00063144" w:rsidRPr="00AA3219">
        <w:rPr>
          <w:rFonts w:ascii="Arial" w:hAnsi="Arial" w:cs="Arial"/>
          <w:sz w:val="20"/>
          <w:szCs w:val="20"/>
          <w:lang w:val="cs-CZ"/>
        </w:rPr>
        <w:t xml:space="preserve"> se skládá z následujících částí:</w:t>
      </w:r>
    </w:p>
    <w:p w:rsidR="00063144" w:rsidRPr="00AA3219" w:rsidRDefault="00063144" w:rsidP="00063144">
      <w:pPr>
        <w:rPr>
          <w:rFonts w:ascii="Arial" w:hAnsi="Arial" w:cs="Arial"/>
          <w:sz w:val="20"/>
          <w:szCs w:val="20"/>
          <w:lang w:val="cs-CZ"/>
        </w:rPr>
      </w:pPr>
    </w:p>
    <w:p w:rsidR="00063144" w:rsidRDefault="00063144" w:rsidP="00063144">
      <w:pPr>
        <w:numPr>
          <w:ilvl w:val="0"/>
          <w:numId w:val="1"/>
        </w:numPr>
        <w:rPr>
          <w:rFonts w:ascii="Arial" w:hAnsi="Arial" w:cs="Arial"/>
          <w:sz w:val="20"/>
          <w:szCs w:val="20"/>
          <w:lang w:val="cs-CZ"/>
        </w:rPr>
      </w:pPr>
      <w:r w:rsidRPr="00AA3219">
        <w:rPr>
          <w:rFonts w:ascii="Arial" w:hAnsi="Arial" w:cs="Arial"/>
          <w:sz w:val="20"/>
          <w:szCs w:val="20"/>
          <w:lang w:val="cs-CZ"/>
        </w:rPr>
        <w:t>horní č</w:t>
      </w:r>
      <w:r>
        <w:rPr>
          <w:rFonts w:ascii="Arial" w:hAnsi="Arial" w:cs="Arial"/>
          <w:sz w:val="20"/>
          <w:szCs w:val="20"/>
          <w:lang w:val="cs-CZ"/>
        </w:rPr>
        <w:t>ást vodící tyče – plně sestavena</w:t>
      </w:r>
      <w:r w:rsidRPr="00AA3219">
        <w:rPr>
          <w:rFonts w:ascii="Arial" w:hAnsi="Arial" w:cs="Arial"/>
          <w:sz w:val="20"/>
          <w:szCs w:val="20"/>
          <w:lang w:val="cs-CZ"/>
        </w:rPr>
        <w:t xml:space="preserve">, skládající se z horní tyče </w:t>
      </w:r>
      <w:r w:rsidRPr="00503FA3">
        <w:rPr>
          <w:rFonts w:ascii="Arial" w:hAnsi="Arial" w:cs="Arial"/>
          <w:sz w:val="20"/>
          <w:szCs w:val="20"/>
          <w:lang w:val="cs-CZ"/>
        </w:rPr>
        <w:t>s rukojetí, polstrovanou loketní opěrkou a kontrolním boxem.</w:t>
      </w:r>
    </w:p>
    <w:p w:rsidR="00063144" w:rsidRDefault="00063144" w:rsidP="00063144">
      <w:pPr>
        <w:numPr>
          <w:ilvl w:val="0"/>
          <w:numId w:val="1"/>
        </w:numPr>
        <w:rPr>
          <w:rFonts w:ascii="Arial" w:hAnsi="Arial" w:cs="Arial"/>
          <w:sz w:val="20"/>
          <w:szCs w:val="20"/>
          <w:lang w:val="cs-CZ"/>
        </w:rPr>
      </w:pPr>
      <w:r w:rsidRPr="000C2725">
        <w:rPr>
          <w:rFonts w:ascii="Arial" w:hAnsi="Arial" w:cs="Arial"/>
          <w:sz w:val="20"/>
          <w:szCs w:val="20"/>
          <w:lang w:val="cs-CZ"/>
        </w:rPr>
        <w:t>střední část vodící tyče s otočným zámkem</w:t>
      </w:r>
    </w:p>
    <w:p w:rsidR="00063144" w:rsidRPr="000C2725" w:rsidRDefault="00063144" w:rsidP="00063144">
      <w:pPr>
        <w:numPr>
          <w:ilvl w:val="0"/>
          <w:numId w:val="1"/>
        </w:numPr>
        <w:rPr>
          <w:rFonts w:ascii="Arial" w:hAnsi="Arial" w:cs="Arial"/>
          <w:sz w:val="20"/>
          <w:szCs w:val="20"/>
          <w:lang w:val="cs-CZ"/>
        </w:rPr>
      </w:pPr>
      <w:r w:rsidRPr="000C2725">
        <w:rPr>
          <w:rFonts w:ascii="Arial" w:hAnsi="Arial" w:cs="Arial"/>
          <w:bCs/>
          <w:sz w:val="20"/>
          <w:szCs w:val="20"/>
          <w:lang w:val="cs-CZ"/>
        </w:rPr>
        <w:t xml:space="preserve">ABS spodní část vodící tyče – plně sestaveno, spolu se spojovacím materiálem: </w:t>
      </w:r>
      <w:proofErr w:type="gramStart"/>
      <w:r w:rsidRPr="000C2725">
        <w:rPr>
          <w:rFonts w:ascii="Arial" w:hAnsi="Arial" w:cs="Arial"/>
          <w:bCs/>
          <w:sz w:val="20"/>
          <w:szCs w:val="20"/>
          <w:lang w:val="cs-CZ"/>
        </w:rPr>
        <w:t xml:space="preserve">2 </w:t>
      </w:r>
      <w:r>
        <w:rPr>
          <w:rFonts w:ascii="Arial" w:hAnsi="Arial" w:cs="Arial"/>
          <w:bCs/>
          <w:sz w:val="20"/>
          <w:szCs w:val="20"/>
          <w:lang w:val="cs-CZ"/>
        </w:rPr>
        <w:t xml:space="preserve">          </w:t>
      </w:r>
      <w:r w:rsidRPr="000C2725">
        <w:rPr>
          <w:rFonts w:ascii="Arial" w:hAnsi="Arial" w:cs="Arial"/>
          <w:bCs/>
          <w:sz w:val="20"/>
          <w:szCs w:val="20"/>
          <w:lang w:val="cs-CZ"/>
        </w:rPr>
        <w:t>podložky</w:t>
      </w:r>
      <w:proofErr w:type="gramEnd"/>
      <w:r w:rsidRPr="000C2725">
        <w:rPr>
          <w:rFonts w:ascii="Arial" w:hAnsi="Arial" w:cs="Arial"/>
          <w:bCs/>
          <w:sz w:val="20"/>
          <w:szCs w:val="20"/>
          <w:lang w:val="cs-CZ"/>
        </w:rPr>
        <w:t>, matice a šroub</w:t>
      </w:r>
    </w:p>
    <w:p w:rsidR="00063144" w:rsidRDefault="00063144" w:rsidP="00063144">
      <w:pPr>
        <w:numPr>
          <w:ilvl w:val="0"/>
          <w:numId w:val="1"/>
        </w:numPr>
        <w:rPr>
          <w:rFonts w:ascii="Arial" w:hAnsi="Arial" w:cs="Arial"/>
          <w:sz w:val="20"/>
          <w:szCs w:val="20"/>
          <w:lang w:val="cs-CZ"/>
        </w:rPr>
      </w:pPr>
      <w:r w:rsidRPr="000C2725">
        <w:rPr>
          <w:rFonts w:ascii="Arial" w:hAnsi="Arial" w:cs="Arial"/>
          <w:sz w:val="20"/>
          <w:szCs w:val="20"/>
          <w:lang w:val="cs-CZ"/>
        </w:rPr>
        <w:t>“</w:t>
      </w:r>
      <w:r w:rsidR="007175BC">
        <w:rPr>
          <w:rFonts w:ascii="Arial" w:hAnsi="Arial" w:cs="Arial"/>
          <w:sz w:val="20"/>
          <w:szCs w:val="20"/>
          <w:lang w:val="cs-CZ"/>
        </w:rPr>
        <w:t>Sonda nebo sondy dle vybraného typu</w:t>
      </w:r>
    </w:p>
    <w:p w:rsidR="00063144" w:rsidRDefault="00063144" w:rsidP="00063144">
      <w:pPr>
        <w:numPr>
          <w:ilvl w:val="0"/>
          <w:numId w:val="1"/>
        </w:numPr>
        <w:rPr>
          <w:rFonts w:ascii="Arial" w:hAnsi="Arial" w:cs="Arial"/>
          <w:sz w:val="20"/>
          <w:szCs w:val="20"/>
          <w:lang w:val="cs-CZ"/>
        </w:rPr>
      </w:pPr>
      <w:r w:rsidRPr="000C2725">
        <w:rPr>
          <w:rFonts w:ascii="Arial" w:hAnsi="Arial" w:cs="Arial"/>
          <w:bCs/>
          <w:sz w:val="20"/>
          <w:szCs w:val="20"/>
          <w:lang w:val="cs-CZ"/>
        </w:rPr>
        <w:t>1x Baterie 9V</w:t>
      </w:r>
    </w:p>
    <w:p w:rsidR="00063144" w:rsidRDefault="00063144" w:rsidP="00063144">
      <w:pPr>
        <w:numPr>
          <w:ilvl w:val="0"/>
          <w:numId w:val="1"/>
        </w:numPr>
        <w:rPr>
          <w:rFonts w:ascii="Arial" w:hAnsi="Arial" w:cs="Arial"/>
          <w:sz w:val="20"/>
          <w:szCs w:val="20"/>
          <w:lang w:val="cs-CZ"/>
        </w:rPr>
      </w:pPr>
      <w:r w:rsidRPr="000C2725">
        <w:rPr>
          <w:rFonts w:ascii="Arial" w:hAnsi="Arial" w:cs="Arial"/>
          <w:bCs/>
          <w:sz w:val="20"/>
          <w:szCs w:val="20"/>
          <w:lang w:val="cs-CZ"/>
        </w:rPr>
        <w:t>Návod k</w:t>
      </w:r>
      <w:r>
        <w:rPr>
          <w:rFonts w:ascii="Arial" w:hAnsi="Arial" w:cs="Arial"/>
          <w:bCs/>
          <w:sz w:val="20"/>
          <w:szCs w:val="20"/>
          <w:lang w:val="cs-CZ"/>
        </w:rPr>
        <w:t> </w:t>
      </w:r>
      <w:r w:rsidRPr="000C2725">
        <w:rPr>
          <w:rFonts w:ascii="Arial" w:hAnsi="Arial" w:cs="Arial"/>
          <w:bCs/>
          <w:sz w:val="20"/>
          <w:szCs w:val="20"/>
          <w:lang w:val="cs-CZ"/>
        </w:rPr>
        <w:t>použití</w:t>
      </w:r>
    </w:p>
    <w:p w:rsidR="00063144" w:rsidRPr="000C2725" w:rsidRDefault="00063144" w:rsidP="00063144">
      <w:pPr>
        <w:numPr>
          <w:ilvl w:val="0"/>
          <w:numId w:val="1"/>
        </w:numPr>
        <w:rPr>
          <w:rFonts w:ascii="Arial" w:hAnsi="Arial" w:cs="Arial"/>
          <w:sz w:val="20"/>
          <w:szCs w:val="20"/>
          <w:lang w:val="cs-CZ"/>
        </w:rPr>
      </w:pPr>
      <w:r w:rsidRPr="000C2725">
        <w:rPr>
          <w:rFonts w:ascii="Arial" w:hAnsi="Arial" w:cs="Arial"/>
          <w:bCs/>
          <w:sz w:val="20"/>
          <w:szCs w:val="20"/>
          <w:lang w:val="cs-CZ"/>
        </w:rPr>
        <w:t>Záruční list</w:t>
      </w:r>
    </w:p>
    <w:p w:rsidR="00063144" w:rsidRPr="00AA3219" w:rsidRDefault="00063144" w:rsidP="00063144">
      <w:pPr>
        <w:rPr>
          <w:rFonts w:ascii="Arial" w:hAnsi="Arial" w:cs="Arial"/>
          <w:bCs/>
          <w:sz w:val="20"/>
          <w:szCs w:val="20"/>
          <w:lang w:val="cs-CZ"/>
        </w:rPr>
      </w:pPr>
    </w:p>
    <w:p w:rsidR="00063144" w:rsidRPr="00AA3219" w:rsidRDefault="00063144" w:rsidP="00063144">
      <w:pPr>
        <w:rPr>
          <w:rFonts w:ascii="Arial" w:hAnsi="Arial" w:cs="Arial"/>
          <w:bCs/>
          <w:sz w:val="20"/>
          <w:szCs w:val="20"/>
          <w:lang w:val="cs-CZ"/>
        </w:rPr>
      </w:pPr>
      <w:r w:rsidRPr="00AA3219">
        <w:rPr>
          <w:rFonts w:ascii="Arial" w:hAnsi="Arial" w:cs="Arial"/>
          <w:bCs/>
          <w:sz w:val="20"/>
          <w:szCs w:val="20"/>
          <w:lang w:val="cs-CZ"/>
        </w:rPr>
        <w:t>Pokud jakákoli z výše uvedených částí chybí, kontaktujte neprodleně svého prodejce!</w:t>
      </w:r>
    </w:p>
    <w:p w:rsidR="007175BC" w:rsidRDefault="00E16D52">
      <w:r>
        <w:t> </w:t>
      </w:r>
      <w:r>
        <w:br/>
      </w:r>
      <w:r>
        <w:br/>
      </w:r>
      <w:r>
        <w:br/>
      </w:r>
      <w:r>
        <w:br/>
      </w:r>
    </w:p>
    <w:p w:rsidR="007175BC" w:rsidRDefault="007175BC"/>
    <w:p w:rsidR="007175BC" w:rsidRDefault="007175BC"/>
    <w:p w:rsidR="007175BC" w:rsidRDefault="007175BC"/>
    <w:p w:rsidR="007175BC" w:rsidRDefault="007175BC"/>
    <w:p w:rsidR="007175BC" w:rsidRDefault="007175BC"/>
    <w:p w:rsidR="007175BC" w:rsidRDefault="007175BC"/>
    <w:p w:rsidR="007175BC" w:rsidRDefault="007175BC"/>
    <w:p w:rsidR="00091018" w:rsidRDefault="00091018" w:rsidP="007175BC">
      <w:pPr>
        <w:pStyle w:val="Zkladntext"/>
        <w:rPr>
          <w:b w:val="0"/>
          <w:bCs w:val="0"/>
        </w:rPr>
      </w:pPr>
    </w:p>
    <w:p w:rsidR="007175BC" w:rsidRPr="009D32DE" w:rsidRDefault="007175BC" w:rsidP="007175BC">
      <w:pPr>
        <w:pStyle w:val="Zkladntext"/>
        <w:rPr>
          <w:rFonts w:ascii="Arial" w:hAnsi="Arial" w:cs="Arial"/>
          <w:sz w:val="28"/>
          <w:szCs w:val="28"/>
          <w:lang w:val="cs-CZ"/>
        </w:rPr>
      </w:pPr>
      <w:r w:rsidRPr="009D32DE">
        <w:rPr>
          <w:rFonts w:ascii="Arial" w:hAnsi="Arial" w:cs="Arial"/>
          <w:sz w:val="28"/>
          <w:szCs w:val="28"/>
          <w:lang w:val="cs-CZ"/>
        </w:rPr>
        <w:lastRenderedPageBreak/>
        <w:t>Instalace baterie</w:t>
      </w:r>
    </w:p>
    <w:p w:rsidR="007175BC" w:rsidRDefault="007175BC" w:rsidP="007175BC">
      <w:pPr>
        <w:pStyle w:val="Zkladntext"/>
        <w:rPr>
          <w:rFonts w:ascii="Arial" w:hAnsi="Arial" w:cs="Arial"/>
          <w:sz w:val="28"/>
          <w:lang w:val="cs-CZ"/>
        </w:rPr>
      </w:pPr>
    </w:p>
    <w:p w:rsidR="007175BC" w:rsidRPr="00503FA3" w:rsidRDefault="007175BC" w:rsidP="007175BC">
      <w:pPr>
        <w:pStyle w:val="Zkladntext"/>
        <w:rPr>
          <w:rFonts w:ascii="Arial" w:hAnsi="Arial" w:cs="Arial"/>
          <w:sz w:val="20"/>
          <w:lang w:val="cs-CZ"/>
        </w:rPr>
      </w:pPr>
      <w:r w:rsidRPr="003B29DB">
        <w:rPr>
          <w:rFonts w:ascii="Arial" w:hAnsi="Arial" w:cs="Arial"/>
          <w:b w:val="0"/>
          <w:sz w:val="20"/>
          <w:lang w:val="cs-CZ"/>
        </w:rPr>
        <w:t xml:space="preserve">Zkontrolujte, zda je detektor vypnutý. (Kontrolka Sensitivity – poloha  - </w:t>
      </w:r>
      <w:proofErr w:type="spellStart"/>
      <w:r w:rsidRPr="003B29DB">
        <w:rPr>
          <w:rFonts w:ascii="Arial" w:hAnsi="Arial" w:cs="Arial"/>
          <w:b w:val="0"/>
          <w:sz w:val="20"/>
          <w:lang w:val="cs-CZ"/>
        </w:rPr>
        <w:t>power</w:t>
      </w:r>
      <w:proofErr w:type="spellEnd"/>
      <w:r w:rsidRPr="003B29DB">
        <w:rPr>
          <w:rFonts w:ascii="Arial" w:hAnsi="Arial" w:cs="Arial"/>
          <w:b w:val="0"/>
          <w:sz w:val="20"/>
          <w:lang w:val="cs-CZ"/>
        </w:rPr>
        <w:t xml:space="preserve"> </w:t>
      </w:r>
      <w:proofErr w:type="spellStart"/>
      <w:r w:rsidRPr="003B29DB">
        <w:rPr>
          <w:rFonts w:ascii="Arial" w:hAnsi="Arial" w:cs="Arial"/>
          <w:b w:val="0"/>
          <w:sz w:val="20"/>
          <w:lang w:val="cs-CZ"/>
        </w:rPr>
        <w:t>off</w:t>
      </w:r>
      <w:proofErr w:type="spellEnd"/>
      <w:r w:rsidRPr="003B29DB">
        <w:rPr>
          <w:rFonts w:ascii="Arial" w:hAnsi="Arial" w:cs="Arial"/>
          <w:b w:val="0"/>
          <w:sz w:val="20"/>
          <w:lang w:val="cs-CZ"/>
        </w:rPr>
        <w:t>).</w:t>
      </w:r>
    </w:p>
    <w:p w:rsidR="007175BC" w:rsidRPr="003B29DB" w:rsidRDefault="007175BC" w:rsidP="007175BC">
      <w:pPr>
        <w:pStyle w:val="Zkladntext"/>
        <w:rPr>
          <w:rFonts w:ascii="Arial" w:hAnsi="Arial" w:cs="Arial"/>
          <w:b w:val="0"/>
          <w:sz w:val="20"/>
          <w:lang w:val="cs-CZ"/>
        </w:rPr>
      </w:pPr>
      <w:r w:rsidRPr="003B29DB">
        <w:rPr>
          <w:rFonts w:ascii="Arial" w:hAnsi="Arial" w:cs="Arial"/>
          <w:b w:val="0"/>
          <w:sz w:val="20"/>
          <w:lang w:val="cs-CZ"/>
        </w:rPr>
        <w:t>Sejměte kryt baterie (na kontrolním boxu).</w:t>
      </w:r>
    </w:p>
    <w:p w:rsidR="007175BC" w:rsidRPr="003B29DB" w:rsidRDefault="007175BC" w:rsidP="007175BC">
      <w:pPr>
        <w:pStyle w:val="Zkladntext"/>
        <w:rPr>
          <w:rFonts w:ascii="Arial" w:hAnsi="Arial" w:cs="Arial"/>
          <w:b w:val="0"/>
          <w:sz w:val="20"/>
          <w:lang w:val="cs-CZ"/>
        </w:rPr>
      </w:pPr>
    </w:p>
    <w:p w:rsidR="007175BC" w:rsidRPr="003B29DB" w:rsidRDefault="007175BC" w:rsidP="007175BC">
      <w:pPr>
        <w:pStyle w:val="Zkladntext"/>
        <w:rPr>
          <w:rFonts w:ascii="Arial" w:hAnsi="Arial" w:cs="Arial"/>
          <w:b w:val="0"/>
          <w:sz w:val="20"/>
          <w:lang w:val="cs-CZ"/>
        </w:rPr>
      </w:pPr>
      <w:r w:rsidRPr="003B29DB">
        <w:rPr>
          <w:rFonts w:ascii="Arial" w:hAnsi="Arial" w:cs="Arial"/>
          <w:b w:val="0"/>
          <w:sz w:val="20"/>
          <w:lang w:val="cs-CZ"/>
        </w:rPr>
        <w:t>Vložte novou 9V baterii. Baterie musí být správně polarizována, jinak může dojít k poškození přístroje.</w:t>
      </w:r>
      <w:r>
        <w:rPr>
          <w:rFonts w:ascii="Arial" w:hAnsi="Arial" w:cs="Arial"/>
          <w:b w:val="0"/>
          <w:sz w:val="20"/>
          <w:lang w:val="cs-CZ"/>
        </w:rPr>
        <w:t xml:space="preserve"> Baterii najdete v balení u detektoru</w:t>
      </w:r>
    </w:p>
    <w:p w:rsidR="007175BC" w:rsidRPr="003B29DB" w:rsidRDefault="007175BC" w:rsidP="007175BC">
      <w:pPr>
        <w:pStyle w:val="Zkladntext"/>
        <w:rPr>
          <w:rFonts w:ascii="Arial" w:hAnsi="Arial" w:cs="Arial"/>
          <w:b w:val="0"/>
          <w:sz w:val="20"/>
          <w:lang w:val="cs-CZ"/>
        </w:rPr>
      </w:pPr>
      <w:r w:rsidRPr="003B29DB">
        <w:rPr>
          <w:rFonts w:ascii="Arial" w:hAnsi="Arial" w:cs="Arial"/>
          <w:b w:val="0"/>
          <w:sz w:val="20"/>
          <w:lang w:val="cs-CZ"/>
        </w:rPr>
        <w:t>Zavřete kryt bat</w:t>
      </w:r>
      <w:r>
        <w:rPr>
          <w:rFonts w:ascii="Arial" w:hAnsi="Arial" w:cs="Arial"/>
          <w:b w:val="0"/>
          <w:sz w:val="20"/>
          <w:lang w:val="cs-CZ"/>
        </w:rPr>
        <w:t>erie a zkontrolujte, zda je správně uzavřený</w:t>
      </w:r>
      <w:r w:rsidRPr="003B29DB">
        <w:rPr>
          <w:rFonts w:ascii="Arial" w:hAnsi="Arial" w:cs="Arial"/>
          <w:b w:val="0"/>
          <w:sz w:val="20"/>
          <w:lang w:val="cs-CZ"/>
        </w:rPr>
        <w:t>.</w:t>
      </w:r>
    </w:p>
    <w:p w:rsidR="007175BC" w:rsidRPr="003B29DB" w:rsidRDefault="007175BC" w:rsidP="007175BC">
      <w:pPr>
        <w:pStyle w:val="Zkladntext"/>
        <w:rPr>
          <w:rFonts w:ascii="Arial" w:hAnsi="Arial" w:cs="Arial"/>
          <w:b w:val="0"/>
          <w:sz w:val="20"/>
          <w:lang w:val="cs-CZ"/>
        </w:rPr>
      </w:pPr>
    </w:p>
    <w:p w:rsidR="007175BC" w:rsidRPr="003B29DB" w:rsidRDefault="007175BC" w:rsidP="007175BC">
      <w:pPr>
        <w:pStyle w:val="Zkladntext"/>
        <w:rPr>
          <w:rFonts w:ascii="Arial" w:hAnsi="Arial" w:cs="Arial"/>
          <w:b w:val="0"/>
          <w:sz w:val="20"/>
          <w:lang w:val="cs-CZ"/>
        </w:rPr>
      </w:pPr>
      <w:r w:rsidRPr="003B29DB">
        <w:rPr>
          <w:rFonts w:ascii="Arial" w:hAnsi="Arial" w:cs="Arial"/>
          <w:sz w:val="20"/>
          <w:lang w:val="cs-CZ"/>
        </w:rPr>
        <w:t>Vysoce kvalitní baterie, na r</w:t>
      </w:r>
      <w:r>
        <w:rPr>
          <w:rFonts w:ascii="Arial" w:hAnsi="Arial" w:cs="Arial"/>
          <w:sz w:val="20"/>
          <w:lang w:val="cs-CZ"/>
        </w:rPr>
        <w:t>ozdíl od standardních</w:t>
      </w:r>
      <w:r w:rsidRPr="003B29DB">
        <w:rPr>
          <w:rFonts w:ascii="Arial" w:hAnsi="Arial" w:cs="Arial"/>
          <w:sz w:val="20"/>
          <w:lang w:val="cs-CZ"/>
        </w:rPr>
        <w:t>, prodlouží dobu práce vašeho detektoru. Použití sluchátek rovněž prodlužuje dobu provozu baterií.</w:t>
      </w:r>
    </w:p>
    <w:p w:rsidR="007175BC" w:rsidRPr="003B29DB" w:rsidRDefault="007175BC" w:rsidP="007175BC">
      <w:pPr>
        <w:pStyle w:val="Zkladntext"/>
        <w:rPr>
          <w:rFonts w:ascii="Arial" w:hAnsi="Arial" w:cs="Arial"/>
          <w:b w:val="0"/>
          <w:sz w:val="20"/>
          <w:lang w:val="cs-CZ"/>
        </w:rPr>
      </w:pPr>
    </w:p>
    <w:p w:rsidR="007175BC" w:rsidRDefault="007175BC" w:rsidP="007175BC">
      <w:pPr>
        <w:pStyle w:val="Zkladntext"/>
        <w:rPr>
          <w:rFonts w:ascii="Arial" w:hAnsi="Arial" w:cs="Arial"/>
          <w:b w:val="0"/>
          <w:sz w:val="20"/>
          <w:lang w:val="cs-CZ"/>
        </w:rPr>
      </w:pPr>
      <w:r>
        <w:rPr>
          <w:rFonts w:ascii="Arial" w:hAnsi="Arial" w:cs="Arial"/>
          <w:b w:val="0"/>
          <w:sz w:val="20"/>
          <w:lang w:val="cs-CZ"/>
        </w:rPr>
        <w:t>Minimální ž</w:t>
      </w:r>
      <w:r w:rsidRPr="003B29DB">
        <w:rPr>
          <w:rFonts w:ascii="Arial" w:hAnsi="Arial" w:cs="Arial"/>
          <w:b w:val="0"/>
          <w:sz w:val="20"/>
          <w:lang w:val="cs-CZ"/>
        </w:rPr>
        <w:t>ivotnost baterií: Hledáte 10 až 20 hodin, v závislosti na množství nalezených předmětů</w:t>
      </w:r>
      <w:r>
        <w:rPr>
          <w:rFonts w:ascii="Arial" w:hAnsi="Arial" w:cs="Arial"/>
          <w:b w:val="0"/>
          <w:sz w:val="20"/>
          <w:lang w:val="cs-CZ"/>
        </w:rPr>
        <w:t>. Při použití kvalitních baterii prodloužíte životnost až na 35 hodin.</w:t>
      </w:r>
    </w:p>
    <w:p w:rsidR="00091018" w:rsidRDefault="00091018" w:rsidP="007175BC">
      <w:pPr>
        <w:pStyle w:val="Zkladntext"/>
        <w:rPr>
          <w:rFonts w:ascii="Arial" w:hAnsi="Arial" w:cs="Arial"/>
          <w:b w:val="0"/>
          <w:sz w:val="20"/>
          <w:lang w:val="cs-CZ"/>
        </w:rPr>
      </w:pPr>
    </w:p>
    <w:p w:rsidR="00091018" w:rsidRPr="003B29DB" w:rsidRDefault="00091018" w:rsidP="007175BC">
      <w:pPr>
        <w:pStyle w:val="Zkladntext"/>
        <w:rPr>
          <w:rFonts w:ascii="Arial" w:hAnsi="Arial" w:cs="Arial"/>
          <w:b w:val="0"/>
          <w:sz w:val="20"/>
          <w:lang w:val="cs-CZ"/>
        </w:rPr>
      </w:pPr>
      <w:r>
        <w:rPr>
          <w:noProof/>
          <w:lang w:val="cs-CZ" w:eastAsia="cs-CZ"/>
        </w:rPr>
        <w:drawing>
          <wp:inline distT="0" distB="0" distL="0" distR="0">
            <wp:extent cx="3284220" cy="2331720"/>
            <wp:effectExtent l="0" t="0" r="0" b="0"/>
            <wp:docPr id="8" name="Obrázek 8" descr="http://www.tesoro.com/info/manuals/current/outlaw/images/Out%20of%20the%20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 descr="http://www.tesoro.com/info/manuals/current/outlaw/images/Out%20of%20the%20Box.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4220" cy="2331720"/>
                    </a:xfrm>
                    <a:prstGeom prst="rect">
                      <a:avLst/>
                    </a:prstGeom>
                    <a:noFill/>
                    <a:ln>
                      <a:noFill/>
                    </a:ln>
                  </pic:spPr>
                </pic:pic>
              </a:graphicData>
            </a:graphic>
          </wp:inline>
        </w:drawing>
      </w:r>
    </w:p>
    <w:p w:rsidR="007175BC" w:rsidRDefault="007175BC"/>
    <w:p w:rsidR="007175BC" w:rsidRDefault="007175BC"/>
    <w:p w:rsidR="00091018" w:rsidRPr="003B29DB" w:rsidRDefault="00091018" w:rsidP="00091018">
      <w:pPr>
        <w:pStyle w:val="Zkladntext"/>
        <w:rPr>
          <w:rFonts w:ascii="Arial" w:hAnsi="Arial" w:cs="Arial"/>
          <w:sz w:val="28"/>
          <w:lang w:val="cs-CZ"/>
        </w:rPr>
      </w:pPr>
      <w:r w:rsidRPr="003B29DB">
        <w:rPr>
          <w:rFonts w:ascii="Arial" w:hAnsi="Arial" w:cs="Arial"/>
          <w:sz w:val="28"/>
          <w:lang w:val="cs-CZ"/>
        </w:rPr>
        <w:t>Montáž</w:t>
      </w:r>
    </w:p>
    <w:p w:rsidR="00091018" w:rsidRPr="003B29DB" w:rsidRDefault="00091018" w:rsidP="00091018">
      <w:pPr>
        <w:pStyle w:val="Zkladntext"/>
        <w:rPr>
          <w:rFonts w:ascii="Arial" w:hAnsi="Arial" w:cs="Arial"/>
          <w:b w:val="0"/>
          <w:sz w:val="20"/>
          <w:lang w:val="cs-CZ"/>
        </w:rPr>
      </w:pPr>
    </w:p>
    <w:p w:rsidR="00091018" w:rsidRPr="003B29DB" w:rsidRDefault="00091018" w:rsidP="00091018">
      <w:pPr>
        <w:pStyle w:val="Zkladntext"/>
        <w:rPr>
          <w:rFonts w:ascii="Arial" w:hAnsi="Arial" w:cs="Arial"/>
          <w:b w:val="0"/>
          <w:sz w:val="20"/>
          <w:lang w:val="cs-CZ"/>
        </w:rPr>
      </w:pPr>
      <w:r w:rsidRPr="003B29DB">
        <w:rPr>
          <w:rFonts w:ascii="Arial" w:hAnsi="Arial" w:cs="Arial"/>
          <w:b w:val="0"/>
          <w:sz w:val="20"/>
          <w:lang w:val="cs-CZ"/>
        </w:rPr>
        <w:t>Připo</w:t>
      </w:r>
      <w:r>
        <w:rPr>
          <w:rFonts w:ascii="Arial" w:hAnsi="Arial" w:cs="Arial"/>
          <w:b w:val="0"/>
          <w:sz w:val="20"/>
          <w:lang w:val="cs-CZ"/>
        </w:rPr>
        <w:t xml:space="preserve">jte na spodní tyč a </w:t>
      </w:r>
      <w:r w:rsidRPr="003B29DB">
        <w:rPr>
          <w:rFonts w:ascii="Arial" w:hAnsi="Arial" w:cs="Arial"/>
          <w:b w:val="0"/>
          <w:sz w:val="20"/>
          <w:lang w:val="cs-CZ"/>
        </w:rPr>
        <w:t>cívku tak, že nejprve obě podložky vložte po stranách s</w:t>
      </w:r>
      <w:r>
        <w:rPr>
          <w:rFonts w:ascii="Arial" w:hAnsi="Arial" w:cs="Arial"/>
          <w:b w:val="0"/>
          <w:sz w:val="20"/>
          <w:lang w:val="cs-CZ"/>
        </w:rPr>
        <w:t>podní části tyče a pak zasuňte do oček sondy</w:t>
      </w:r>
      <w:r w:rsidRPr="003B29DB">
        <w:rPr>
          <w:rFonts w:ascii="Arial" w:hAnsi="Arial" w:cs="Arial"/>
          <w:b w:val="0"/>
          <w:sz w:val="20"/>
          <w:lang w:val="cs-CZ"/>
        </w:rPr>
        <w:t xml:space="preserve">. Dále vložíte šroub do otvoru, prostrčíte </w:t>
      </w:r>
      <w:r>
        <w:rPr>
          <w:rFonts w:ascii="Arial" w:hAnsi="Arial" w:cs="Arial"/>
          <w:b w:val="0"/>
          <w:sz w:val="20"/>
          <w:lang w:val="cs-CZ"/>
        </w:rPr>
        <w:t>a zajistíte matkou</w:t>
      </w:r>
      <w:r w:rsidRPr="003B29DB">
        <w:rPr>
          <w:rFonts w:ascii="Arial" w:hAnsi="Arial" w:cs="Arial"/>
          <w:b w:val="0"/>
          <w:sz w:val="20"/>
          <w:lang w:val="cs-CZ"/>
        </w:rPr>
        <w:t>.</w:t>
      </w:r>
    </w:p>
    <w:p w:rsidR="00091018" w:rsidRPr="003B29DB" w:rsidRDefault="00091018" w:rsidP="00091018">
      <w:pPr>
        <w:pStyle w:val="Zkladntext"/>
        <w:rPr>
          <w:rFonts w:ascii="Arial" w:hAnsi="Arial" w:cs="Arial"/>
          <w:sz w:val="20"/>
          <w:lang w:val="cs-CZ"/>
        </w:rPr>
      </w:pPr>
    </w:p>
    <w:p w:rsidR="00091018" w:rsidRPr="003B29DB" w:rsidRDefault="00091018" w:rsidP="00091018">
      <w:pPr>
        <w:pStyle w:val="Zkladntext"/>
        <w:rPr>
          <w:rFonts w:ascii="Arial" w:hAnsi="Arial" w:cs="Arial"/>
          <w:b w:val="0"/>
          <w:sz w:val="20"/>
          <w:lang w:val="cs-CZ"/>
        </w:rPr>
      </w:pPr>
    </w:p>
    <w:p w:rsidR="00091018" w:rsidRDefault="00091018" w:rsidP="00091018">
      <w:pPr>
        <w:pStyle w:val="Zkladntext"/>
        <w:rPr>
          <w:lang w:val="cs-CZ"/>
        </w:rPr>
      </w:pPr>
      <w:r>
        <w:rPr>
          <w:noProof/>
          <w:lang w:val="cs-CZ" w:eastAsia="cs-CZ"/>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461010</wp:posOffset>
                </wp:positionV>
                <wp:extent cx="1943100" cy="914400"/>
                <wp:effectExtent l="9525" t="13335" r="9525" b="571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w="9525">
                          <a:solidFill>
                            <a:srgbClr val="000000"/>
                          </a:solidFill>
                          <a:miter lim="800000"/>
                          <a:headEnd/>
                          <a:tailEnd/>
                        </a:ln>
                      </wps:spPr>
                      <wps:txbx>
                        <w:txbxContent>
                          <w:p w:rsidR="009D7810" w:rsidRPr="009B7241" w:rsidRDefault="009D7810" w:rsidP="00091018">
                            <w:pPr>
                              <w:pStyle w:val="Zkladntext"/>
                              <w:rPr>
                                <w:rFonts w:ascii="Arial" w:hAnsi="Arial" w:cs="Arial"/>
                                <w:lang w:val="cs-CZ"/>
                              </w:rPr>
                            </w:pPr>
                            <w:r w:rsidRPr="009B7241">
                              <w:rPr>
                                <w:rFonts w:ascii="Arial" w:hAnsi="Arial" w:cs="Arial"/>
                                <w:bCs w:val="0"/>
                                <w:sz w:val="20"/>
                                <w:lang w:val="cs-CZ"/>
                              </w:rPr>
                              <w:t>Pozor!</w:t>
                            </w:r>
                            <w:r w:rsidRPr="009B7241">
                              <w:rPr>
                                <w:rFonts w:ascii="Arial" w:hAnsi="Arial" w:cs="Arial"/>
                                <w:sz w:val="20"/>
                                <w:lang w:val="cs-CZ"/>
                              </w:rPr>
                              <w:t xml:space="preserve"> </w:t>
                            </w:r>
                            <w:r>
                              <w:rPr>
                                <w:rFonts w:ascii="Arial" w:hAnsi="Arial" w:cs="Arial"/>
                                <w:b w:val="0"/>
                                <w:sz w:val="20"/>
                                <w:lang w:val="cs-CZ"/>
                              </w:rPr>
                              <w:t>Kabel sondy</w:t>
                            </w:r>
                            <w:r w:rsidRPr="009B7241">
                              <w:rPr>
                                <w:rFonts w:ascii="Arial" w:hAnsi="Arial" w:cs="Arial"/>
                                <w:b w:val="0"/>
                                <w:sz w:val="20"/>
                                <w:lang w:val="cs-CZ"/>
                              </w:rPr>
                              <w:t xml:space="preserve"> je s cívkou pevně spojen a nelze jej odpojit. Jakýkoli pokus o rozpojení Vám znemožní uplatnit záruku.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1" o:spid="_x0000_s1026" type="#_x0000_t202" style="position:absolute;margin-left:234pt;margin-top:36.3pt;width:15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">
                <v:textbox>
                  <w:txbxContent>
                    <w:p w:rsidR="009D7810" w:rsidRPr="009B7241" w:rsidRDefault="009D7810" w:rsidP="00091018">
                      <w:pPr>
                        <w:pStyle w:val="Zkladntext"/>
                        <w:rPr>
                          <w:rFonts w:ascii="Arial" w:hAnsi="Arial" w:cs="Arial"/>
                          <w:lang w:val="cs-CZ"/>
                        </w:rPr>
                      </w:pPr>
                      <w:r w:rsidRPr="009B7241">
                        <w:rPr>
                          <w:rFonts w:ascii="Arial" w:hAnsi="Arial" w:cs="Arial"/>
                          <w:bCs w:val="0"/>
                          <w:sz w:val="20"/>
                          <w:lang w:val="cs-CZ"/>
                        </w:rPr>
                        <w:t>Pozor!</w:t>
                      </w:r>
                      <w:r w:rsidRPr="009B7241">
                        <w:rPr>
                          <w:rFonts w:ascii="Arial" w:hAnsi="Arial" w:cs="Arial"/>
                          <w:sz w:val="20"/>
                          <w:lang w:val="cs-CZ"/>
                        </w:rPr>
                        <w:t xml:space="preserve"> </w:t>
                      </w:r>
                      <w:r>
                        <w:rPr>
                          <w:rFonts w:ascii="Arial" w:hAnsi="Arial" w:cs="Arial"/>
                          <w:b w:val="0"/>
                          <w:sz w:val="20"/>
                          <w:lang w:val="cs-CZ"/>
                        </w:rPr>
                        <w:t>Kabel sondy</w:t>
                      </w:r>
                      <w:r w:rsidRPr="009B7241">
                        <w:rPr>
                          <w:rFonts w:ascii="Arial" w:hAnsi="Arial" w:cs="Arial"/>
                          <w:b w:val="0"/>
                          <w:sz w:val="20"/>
                          <w:lang w:val="cs-CZ"/>
                        </w:rPr>
                        <w:t xml:space="preserve"> je s cívkou pevně spojen a nelze jej odpojit. Jakýkoli pokus o rozpojení Vám znemožní uplatnit záruku.</w:t>
                      </w:r>
                    </w:p>
                  </w:txbxContent>
                </v:textbox>
              </v:shape>
            </w:pict>
          </mc:Fallback>
        </mc:AlternateContent>
      </w:r>
      <w:r w:rsidR="00C150CD" w:rsidRPr="00C150CD">
        <w:t xml:space="preserve"> </w:t>
      </w:r>
      <w:r w:rsidR="00C150CD">
        <w:rPr>
          <w:noProof/>
          <w:lang w:val="cs-CZ" w:eastAsia="cs-CZ"/>
        </w:rPr>
        <w:drawing>
          <wp:inline distT="0" distB="0" distL="0" distR="0">
            <wp:extent cx="2476500" cy="1615440"/>
            <wp:effectExtent l="0" t="0" r="0" b="3810"/>
            <wp:docPr id="12" name="Obrázek 12" descr="http://www.tesoro.com/info/manuals/current/outlaw/images/Lower%20Pole%20Assembly%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 descr="http://www.tesoro.com/info/manuals/current/outlaw/images/Lower%20Pole%20Assembly%20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1615440"/>
                    </a:xfrm>
                    <a:prstGeom prst="rect">
                      <a:avLst/>
                    </a:prstGeom>
                    <a:noFill/>
                    <a:ln>
                      <a:noFill/>
                    </a:ln>
                  </pic:spPr>
                </pic:pic>
              </a:graphicData>
            </a:graphic>
          </wp:inline>
        </w:drawing>
      </w:r>
    </w:p>
    <w:p w:rsidR="00091018" w:rsidRDefault="00091018" w:rsidP="00091018">
      <w:pPr>
        <w:pStyle w:val="Zkladntext"/>
        <w:rPr>
          <w:lang w:val="cs-CZ"/>
        </w:rPr>
      </w:pPr>
    </w:p>
    <w:p w:rsidR="00C150CD" w:rsidRDefault="00C150CD" w:rsidP="00091018">
      <w:pPr>
        <w:pStyle w:val="Zkladntext"/>
        <w:rPr>
          <w:rFonts w:ascii="Arial" w:hAnsi="Arial" w:cs="Arial"/>
          <w:b w:val="0"/>
          <w:sz w:val="20"/>
          <w:lang w:val="cs-CZ"/>
        </w:rPr>
      </w:pPr>
    </w:p>
    <w:p w:rsidR="00C150CD" w:rsidRDefault="00C150CD" w:rsidP="00091018">
      <w:pPr>
        <w:pStyle w:val="Zkladntext"/>
        <w:rPr>
          <w:rFonts w:ascii="Arial" w:hAnsi="Arial" w:cs="Arial"/>
          <w:b w:val="0"/>
          <w:sz w:val="20"/>
          <w:lang w:val="cs-CZ"/>
        </w:rPr>
      </w:pPr>
    </w:p>
    <w:p w:rsidR="00C150CD" w:rsidRDefault="00C150CD" w:rsidP="00091018">
      <w:pPr>
        <w:pStyle w:val="Zkladntext"/>
        <w:rPr>
          <w:rFonts w:ascii="Arial" w:hAnsi="Arial" w:cs="Arial"/>
          <w:b w:val="0"/>
          <w:sz w:val="20"/>
          <w:lang w:val="cs-CZ"/>
        </w:rPr>
      </w:pPr>
    </w:p>
    <w:p w:rsidR="00C150CD" w:rsidRDefault="00C150CD" w:rsidP="00091018">
      <w:pPr>
        <w:pStyle w:val="Zkladntext"/>
        <w:rPr>
          <w:rFonts w:ascii="Arial" w:hAnsi="Arial" w:cs="Arial"/>
          <w:b w:val="0"/>
          <w:sz w:val="20"/>
          <w:lang w:val="cs-CZ"/>
        </w:rPr>
      </w:pPr>
    </w:p>
    <w:p w:rsidR="00C150CD" w:rsidRDefault="00C150CD" w:rsidP="00091018">
      <w:pPr>
        <w:pStyle w:val="Zkladntext"/>
        <w:rPr>
          <w:rFonts w:ascii="Arial" w:hAnsi="Arial" w:cs="Arial"/>
          <w:b w:val="0"/>
          <w:sz w:val="20"/>
          <w:lang w:val="cs-CZ"/>
        </w:rPr>
      </w:pPr>
    </w:p>
    <w:p w:rsidR="00C150CD" w:rsidRDefault="00C150CD" w:rsidP="00091018">
      <w:pPr>
        <w:pStyle w:val="Zkladntext"/>
        <w:rPr>
          <w:rFonts w:ascii="Arial" w:hAnsi="Arial" w:cs="Arial"/>
          <w:b w:val="0"/>
          <w:sz w:val="20"/>
          <w:lang w:val="cs-CZ"/>
        </w:rPr>
      </w:pPr>
    </w:p>
    <w:p w:rsidR="00C150CD" w:rsidRDefault="00C150CD" w:rsidP="00091018">
      <w:pPr>
        <w:pStyle w:val="Zkladntext"/>
        <w:rPr>
          <w:rFonts w:ascii="Arial" w:hAnsi="Arial" w:cs="Arial"/>
          <w:b w:val="0"/>
          <w:sz w:val="20"/>
          <w:lang w:val="cs-CZ"/>
        </w:rPr>
      </w:pPr>
    </w:p>
    <w:p w:rsidR="00091018" w:rsidRPr="003B29DB" w:rsidRDefault="00091018" w:rsidP="00091018">
      <w:pPr>
        <w:pStyle w:val="Zkladntext"/>
        <w:rPr>
          <w:rFonts w:ascii="Arial" w:hAnsi="Arial" w:cs="Arial"/>
          <w:b w:val="0"/>
          <w:sz w:val="20"/>
          <w:lang w:val="cs-CZ"/>
        </w:rPr>
      </w:pPr>
      <w:r w:rsidRPr="003B29DB">
        <w:rPr>
          <w:rFonts w:ascii="Arial" w:hAnsi="Arial" w:cs="Arial"/>
          <w:b w:val="0"/>
          <w:sz w:val="20"/>
          <w:lang w:val="cs-CZ"/>
        </w:rPr>
        <w:lastRenderedPageBreak/>
        <w:t xml:space="preserve">Nasuňte </w:t>
      </w:r>
      <w:r>
        <w:rPr>
          <w:rFonts w:ascii="Arial" w:hAnsi="Arial" w:cs="Arial"/>
          <w:b w:val="0"/>
          <w:sz w:val="20"/>
          <w:lang w:val="cs-CZ"/>
        </w:rPr>
        <w:t>střední tyč na spodní plastovou, a následně horní díl s rukojetí na dva spojené spodní díly. Dbejte na správné utažení zámků a dokonalé zapadnutí jistících zámků.</w:t>
      </w:r>
    </w:p>
    <w:p w:rsidR="00091018" w:rsidRPr="003B29DB" w:rsidRDefault="00091018" w:rsidP="00091018">
      <w:pPr>
        <w:pStyle w:val="Zkladntext"/>
        <w:rPr>
          <w:rFonts w:ascii="Arial" w:hAnsi="Arial" w:cs="Arial"/>
          <w:b w:val="0"/>
          <w:sz w:val="20"/>
          <w:lang w:val="cs-CZ"/>
        </w:rPr>
      </w:pPr>
    </w:p>
    <w:p w:rsidR="00091018" w:rsidRPr="003B29DB" w:rsidRDefault="00C150CD" w:rsidP="00091018">
      <w:pPr>
        <w:pStyle w:val="Zkladntext"/>
        <w:rPr>
          <w:rFonts w:ascii="Arial" w:hAnsi="Arial" w:cs="Arial"/>
          <w:b w:val="0"/>
          <w:sz w:val="20"/>
          <w:lang w:val="cs-CZ"/>
        </w:rPr>
      </w:pPr>
      <w:r>
        <w:rPr>
          <w:noProof/>
          <w:lang w:val="cs-CZ" w:eastAsia="cs-CZ"/>
        </w:rPr>
        <w:drawing>
          <wp:inline distT="0" distB="0" distL="0" distR="0">
            <wp:extent cx="2606040" cy="1676400"/>
            <wp:effectExtent l="0" t="0" r="3810" b="0"/>
            <wp:docPr id="13" name="Obrázek 13" descr="http://www.tesoro.com/info/manuals/current/outlaw/images/Middle%20to%20Upper%20Pole%20Assembly%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 descr="http://www.tesoro.com/info/manuals/current/outlaw/images/Middle%20to%20Upper%20Pole%20Assembly%20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6040" cy="1676400"/>
                    </a:xfrm>
                    <a:prstGeom prst="rect">
                      <a:avLst/>
                    </a:prstGeom>
                    <a:noFill/>
                    <a:ln>
                      <a:noFill/>
                    </a:ln>
                  </pic:spPr>
                </pic:pic>
              </a:graphicData>
            </a:graphic>
          </wp:inline>
        </w:drawing>
      </w:r>
    </w:p>
    <w:p w:rsidR="00091018" w:rsidRPr="003B29DB" w:rsidRDefault="00091018" w:rsidP="00091018">
      <w:pPr>
        <w:pStyle w:val="Zkladntext"/>
        <w:rPr>
          <w:rFonts w:ascii="Arial" w:hAnsi="Arial" w:cs="Arial"/>
          <w:b w:val="0"/>
          <w:sz w:val="20"/>
          <w:lang w:val="cs-CZ"/>
        </w:rPr>
      </w:pPr>
    </w:p>
    <w:p w:rsidR="00091018" w:rsidRDefault="00091018" w:rsidP="00091018">
      <w:pPr>
        <w:pStyle w:val="Zkladntext"/>
        <w:rPr>
          <w:rFonts w:ascii="Arial" w:hAnsi="Arial" w:cs="Arial"/>
          <w:b w:val="0"/>
          <w:sz w:val="20"/>
          <w:lang w:val="cs-CZ"/>
        </w:rPr>
      </w:pPr>
      <w:r>
        <w:rPr>
          <w:rFonts w:ascii="Arial" w:hAnsi="Arial" w:cs="Arial"/>
          <w:b w:val="0"/>
          <w:sz w:val="20"/>
          <w:lang w:val="cs-CZ"/>
        </w:rPr>
        <w:t xml:space="preserve">Ometejte přívodní vodič sondy kolem vodící tyče a zasuňte konektor do detektoru. Konektor zajistěte </w:t>
      </w:r>
      <w:proofErr w:type="spellStart"/>
      <w:r>
        <w:rPr>
          <w:rFonts w:ascii="Arial" w:hAnsi="Arial" w:cs="Arial"/>
          <w:b w:val="0"/>
          <w:sz w:val="20"/>
          <w:lang w:val="cs-CZ"/>
        </w:rPr>
        <w:t>převlečnou</w:t>
      </w:r>
      <w:proofErr w:type="spellEnd"/>
      <w:r>
        <w:rPr>
          <w:rFonts w:ascii="Arial" w:hAnsi="Arial" w:cs="Arial"/>
          <w:b w:val="0"/>
          <w:sz w:val="20"/>
          <w:lang w:val="cs-CZ"/>
        </w:rPr>
        <w:t xml:space="preserve"> maticí se závitem.</w:t>
      </w:r>
    </w:p>
    <w:p w:rsidR="00C150CD" w:rsidRDefault="00C150CD" w:rsidP="00091018">
      <w:pPr>
        <w:pStyle w:val="Zkladntext"/>
        <w:rPr>
          <w:rFonts w:ascii="Arial" w:hAnsi="Arial" w:cs="Arial"/>
          <w:b w:val="0"/>
          <w:sz w:val="20"/>
          <w:lang w:val="cs-CZ"/>
        </w:rPr>
      </w:pPr>
    </w:p>
    <w:p w:rsidR="00D62A9E" w:rsidRDefault="00D62A9E" w:rsidP="00C150CD">
      <w:pPr>
        <w:pStyle w:val="Nadpis5"/>
        <w:rPr>
          <w:rFonts w:ascii="Arial" w:hAnsi="Arial" w:cs="Arial"/>
          <w:color w:val="000000"/>
        </w:rPr>
      </w:pPr>
    </w:p>
    <w:p w:rsidR="00C150CD" w:rsidRPr="009D32DE" w:rsidRDefault="00C150CD" w:rsidP="00C150CD">
      <w:pPr>
        <w:pStyle w:val="Nadpis5"/>
        <w:rPr>
          <w:rFonts w:ascii="Arial" w:hAnsi="Arial" w:cs="Arial"/>
          <w:i w:val="0"/>
          <w:color w:val="000000"/>
          <w:sz w:val="24"/>
          <w:szCs w:val="24"/>
        </w:rPr>
      </w:pPr>
      <w:r w:rsidRPr="009D32DE">
        <w:rPr>
          <w:rFonts w:ascii="Arial" w:hAnsi="Arial" w:cs="Arial"/>
          <w:i w:val="0"/>
          <w:color w:val="000000"/>
          <w:sz w:val="24"/>
          <w:szCs w:val="24"/>
        </w:rPr>
        <w:t>NASTAVENÍ VODÍCÍ TYČE A SONDY</w:t>
      </w:r>
    </w:p>
    <w:p w:rsidR="00D62A9E" w:rsidRDefault="00D62A9E" w:rsidP="00C150CD">
      <w:pPr>
        <w:rPr>
          <w:rFonts w:ascii="Arial" w:hAnsi="Arial" w:cs="Arial"/>
          <w:sz w:val="20"/>
          <w:szCs w:val="20"/>
          <w:lang w:val="cs-CZ"/>
        </w:rPr>
      </w:pPr>
    </w:p>
    <w:p w:rsidR="00C150CD" w:rsidRDefault="00C150CD" w:rsidP="00C150CD">
      <w:pPr>
        <w:rPr>
          <w:rFonts w:ascii="Arial" w:hAnsi="Arial" w:cs="Arial"/>
          <w:sz w:val="20"/>
          <w:szCs w:val="20"/>
          <w:lang w:val="cs-CZ"/>
        </w:rPr>
      </w:pPr>
      <w:r>
        <w:rPr>
          <w:noProof/>
          <w:lang w:val="cs-CZ" w:eastAsia="cs-CZ"/>
        </w:rPr>
        <w:drawing>
          <wp:anchor distT="0" distB="0" distL="114300" distR="114300" simplePos="0" relativeHeight="251661312" behindDoc="1" locked="0" layoutInCell="1" allowOverlap="1" wp14:anchorId="474C905A" wp14:editId="5F4AB751">
            <wp:simplePos x="0" y="0"/>
            <wp:positionH relativeFrom="column">
              <wp:posOffset>4194810</wp:posOffset>
            </wp:positionH>
            <wp:positionV relativeFrom="paragraph">
              <wp:posOffset>44450</wp:posOffset>
            </wp:positionV>
            <wp:extent cx="2181225" cy="3228975"/>
            <wp:effectExtent l="0" t="0" r="9525" b="9525"/>
            <wp:wrapTight wrapText="bothSides">
              <wp:wrapPolygon edited="0">
                <wp:start x="0" y="0"/>
                <wp:lineTo x="0" y="21536"/>
                <wp:lineTo x="21506" y="21536"/>
                <wp:lineTo x="21506" y="0"/>
                <wp:lineTo x="0" y="0"/>
              </wp:wrapPolygon>
            </wp:wrapTight>
            <wp:docPr id="14" name="Obrázek 14" descr="ob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1225" cy="3228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lang w:val="cs-CZ"/>
        </w:rPr>
        <w:t>Délka vodící tyče by měla být nastavena tak, abyste se cítili při hledání komfortně a mohli jste bez únavy hledat tak dlouho jak chcete. Při úchopu rukojeti detektoru by Vaše paže měla být uvolněná (viz obrázek vlevo).</w:t>
      </w:r>
    </w:p>
    <w:p w:rsidR="00C150CD" w:rsidRDefault="00C150CD" w:rsidP="00C150CD">
      <w:pPr>
        <w:rPr>
          <w:rFonts w:ascii="Arial" w:hAnsi="Arial" w:cs="Arial"/>
          <w:sz w:val="20"/>
          <w:szCs w:val="20"/>
          <w:lang w:val="cs-CZ"/>
        </w:rPr>
      </w:pPr>
    </w:p>
    <w:p w:rsidR="00C150CD" w:rsidRDefault="00C150CD" w:rsidP="00C150CD">
      <w:pPr>
        <w:rPr>
          <w:rFonts w:ascii="Arial" w:hAnsi="Arial" w:cs="Arial"/>
          <w:sz w:val="20"/>
          <w:szCs w:val="20"/>
          <w:lang w:val="cs-CZ"/>
        </w:rPr>
      </w:pPr>
      <w:r>
        <w:rPr>
          <w:rFonts w:ascii="Arial" w:hAnsi="Arial" w:cs="Arial"/>
          <w:sz w:val="20"/>
          <w:szCs w:val="20"/>
          <w:lang w:val="cs-CZ"/>
        </w:rPr>
        <w:t xml:space="preserve">Měli byste být schopni kývat detektorem zleva doprava před Vámi, pomocí pohybu s uvolněným ramenem, zatímco sonda je co nejblíže k povrchu země. </w:t>
      </w:r>
    </w:p>
    <w:p w:rsidR="00C150CD" w:rsidRDefault="00C150CD" w:rsidP="00C150CD">
      <w:pPr>
        <w:rPr>
          <w:rFonts w:ascii="Arial" w:hAnsi="Arial" w:cs="Arial"/>
          <w:sz w:val="20"/>
          <w:szCs w:val="20"/>
          <w:lang w:val="cs-CZ"/>
        </w:rPr>
      </w:pPr>
    </w:p>
    <w:p w:rsidR="00C150CD" w:rsidRDefault="00C150CD" w:rsidP="00C150CD">
      <w:pPr>
        <w:rPr>
          <w:rFonts w:ascii="Arial" w:hAnsi="Arial" w:cs="Arial"/>
          <w:sz w:val="20"/>
          <w:szCs w:val="20"/>
          <w:lang w:val="cs-CZ"/>
        </w:rPr>
      </w:pPr>
      <w:r>
        <w:rPr>
          <w:rFonts w:ascii="Arial" w:hAnsi="Arial" w:cs="Arial"/>
          <w:sz w:val="20"/>
          <w:szCs w:val="20"/>
          <w:lang w:val="cs-CZ"/>
        </w:rPr>
        <w:t>Sonda by se neměla úplně dotýkat při tomto pohybu. Délka vodící tyče musí být dostatečná, abyste při pohybu detektorem nemuseli zvedat loket či rameno. Sonda by měla být cca 1,5 cm nad zemí při vzpřímené poloze. Úhel sondy k vodící tyči by měl být takový, aby sonda byla v rovnoběžné poloze k povrchu země.</w:t>
      </w:r>
    </w:p>
    <w:p w:rsidR="00C150CD" w:rsidRDefault="00C150CD" w:rsidP="00C150CD">
      <w:pPr>
        <w:rPr>
          <w:rFonts w:ascii="Arial" w:hAnsi="Arial" w:cs="Arial"/>
          <w:sz w:val="20"/>
          <w:szCs w:val="20"/>
          <w:lang w:val="cs-CZ"/>
        </w:rPr>
      </w:pPr>
    </w:p>
    <w:p w:rsidR="00C150CD" w:rsidRDefault="00C150CD" w:rsidP="00C150CD">
      <w:pPr>
        <w:rPr>
          <w:rFonts w:ascii="Arial" w:hAnsi="Arial" w:cs="Arial"/>
          <w:sz w:val="20"/>
          <w:szCs w:val="20"/>
          <w:lang w:val="cs-CZ"/>
        </w:rPr>
      </w:pPr>
      <w:r>
        <w:rPr>
          <w:rFonts w:ascii="Arial" w:hAnsi="Arial" w:cs="Arial"/>
          <w:sz w:val="20"/>
          <w:szCs w:val="20"/>
          <w:lang w:val="cs-CZ"/>
        </w:rPr>
        <w:t xml:space="preserve">Délka vodící tyče se nastavuje tak, že uvolníte zámek a poté zmáčknete pružné kolíky. Následně upravíte délku vodící tyče dle Vašich požadavků a opět necháte pružné kolíky zapadnout do připravených děr </w:t>
      </w:r>
    </w:p>
    <w:p w:rsidR="00C150CD" w:rsidRDefault="00C150CD" w:rsidP="00C150CD">
      <w:pPr>
        <w:rPr>
          <w:rFonts w:ascii="Arial" w:hAnsi="Arial" w:cs="Arial"/>
          <w:sz w:val="20"/>
          <w:szCs w:val="20"/>
          <w:lang w:val="cs-CZ"/>
        </w:rPr>
      </w:pPr>
    </w:p>
    <w:p w:rsidR="00C150CD" w:rsidRDefault="00C150CD" w:rsidP="00C150CD">
      <w:pPr>
        <w:rPr>
          <w:rFonts w:ascii="Arial" w:hAnsi="Arial" w:cs="Arial"/>
          <w:sz w:val="20"/>
          <w:szCs w:val="20"/>
          <w:lang w:val="cs-CZ"/>
        </w:rPr>
      </w:pPr>
      <w:r>
        <w:rPr>
          <w:rFonts w:ascii="Arial" w:hAnsi="Arial" w:cs="Arial"/>
          <w:sz w:val="20"/>
          <w:szCs w:val="20"/>
          <w:lang w:val="cs-CZ"/>
        </w:rPr>
        <w:t>Úhel sondy upravíte tak, že jednoduše uvolníte matky v úchopu sondy a nastavíte sondu do požadované polohy. Poté matky opět rukou utáhnete tak, aby sonda zůstala v nastavené poloze.</w:t>
      </w:r>
    </w:p>
    <w:p w:rsidR="00D62A9E" w:rsidRDefault="00D62A9E" w:rsidP="00C150CD">
      <w:pPr>
        <w:rPr>
          <w:rFonts w:ascii="Arial" w:hAnsi="Arial" w:cs="Arial"/>
          <w:sz w:val="20"/>
          <w:szCs w:val="20"/>
          <w:lang w:val="cs-CZ"/>
        </w:rPr>
      </w:pPr>
    </w:p>
    <w:p w:rsidR="00D62A9E" w:rsidRDefault="00D62A9E" w:rsidP="00C150CD">
      <w:pPr>
        <w:rPr>
          <w:rFonts w:ascii="Arial" w:hAnsi="Arial" w:cs="Arial"/>
          <w:sz w:val="20"/>
          <w:szCs w:val="20"/>
          <w:lang w:val="cs-CZ"/>
        </w:rPr>
      </w:pPr>
    </w:p>
    <w:p w:rsidR="00D62A9E" w:rsidRDefault="00D62A9E" w:rsidP="00C150CD">
      <w:pPr>
        <w:rPr>
          <w:rFonts w:ascii="Arial" w:hAnsi="Arial" w:cs="Arial"/>
          <w:sz w:val="20"/>
          <w:szCs w:val="20"/>
          <w:lang w:val="cs-CZ"/>
        </w:rPr>
      </w:pPr>
    </w:p>
    <w:p w:rsidR="00D62A9E" w:rsidRDefault="00D62A9E" w:rsidP="00C150CD">
      <w:pPr>
        <w:rPr>
          <w:rFonts w:ascii="Arial" w:hAnsi="Arial" w:cs="Arial"/>
          <w:sz w:val="20"/>
          <w:szCs w:val="20"/>
          <w:lang w:val="cs-CZ"/>
        </w:rPr>
      </w:pPr>
    </w:p>
    <w:p w:rsidR="00D62A9E" w:rsidRDefault="00D62A9E" w:rsidP="00C150CD">
      <w:pPr>
        <w:rPr>
          <w:rFonts w:ascii="Arial" w:hAnsi="Arial" w:cs="Arial"/>
          <w:sz w:val="20"/>
          <w:szCs w:val="20"/>
          <w:lang w:val="cs-CZ"/>
        </w:rPr>
      </w:pPr>
    </w:p>
    <w:p w:rsidR="00D62A9E" w:rsidRDefault="00D62A9E" w:rsidP="00C150CD">
      <w:pPr>
        <w:rPr>
          <w:rFonts w:ascii="Arial" w:hAnsi="Arial" w:cs="Arial"/>
          <w:sz w:val="20"/>
          <w:szCs w:val="20"/>
          <w:lang w:val="cs-CZ"/>
        </w:rPr>
      </w:pPr>
    </w:p>
    <w:p w:rsidR="00D62A9E" w:rsidRDefault="00D62A9E" w:rsidP="00C150CD">
      <w:pPr>
        <w:rPr>
          <w:rFonts w:ascii="Arial" w:hAnsi="Arial" w:cs="Arial"/>
          <w:sz w:val="20"/>
          <w:szCs w:val="20"/>
          <w:lang w:val="cs-CZ"/>
        </w:rPr>
      </w:pPr>
    </w:p>
    <w:p w:rsidR="00D62A9E" w:rsidRDefault="00D62A9E" w:rsidP="00C150CD">
      <w:pPr>
        <w:rPr>
          <w:rFonts w:ascii="Arial" w:hAnsi="Arial" w:cs="Arial"/>
          <w:sz w:val="20"/>
          <w:szCs w:val="20"/>
          <w:lang w:val="cs-CZ"/>
        </w:rPr>
      </w:pPr>
    </w:p>
    <w:p w:rsidR="00D62A9E" w:rsidRDefault="00D62A9E" w:rsidP="00C150CD">
      <w:pPr>
        <w:rPr>
          <w:rFonts w:ascii="Arial" w:hAnsi="Arial" w:cs="Arial"/>
          <w:sz w:val="20"/>
          <w:szCs w:val="20"/>
          <w:lang w:val="cs-CZ"/>
        </w:rPr>
      </w:pPr>
    </w:p>
    <w:p w:rsidR="00D62A9E" w:rsidRDefault="00D62A9E" w:rsidP="00C150CD">
      <w:pPr>
        <w:rPr>
          <w:rFonts w:ascii="Arial" w:hAnsi="Arial" w:cs="Arial"/>
          <w:sz w:val="20"/>
          <w:szCs w:val="20"/>
          <w:lang w:val="cs-CZ"/>
        </w:rPr>
      </w:pPr>
    </w:p>
    <w:p w:rsidR="00D62A9E" w:rsidRDefault="00D62A9E" w:rsidP="00C150CD">
      <w:pPr>
        <w:rPr>
          <w:rFonts w:ascii="Arial" w:hAnsi="Arial" w:cs="Arial"/>
          <w:sz w:val="20"/>
          <w:szCs w:val="20"/>
          <w:lang w:val="cs-CZ"/>
        </w:rPr>
      </w:pPr>
    </w:p>
    <w:p w:rsidR="00D62A9E" w:rsidRDefault="00D62A9E" w:rsidP="00C150CD">
      <w:pPr>
        <w:rPr>
          <w:rFonts w:ascii="Arial" w:hAnsi="Arial" w:cs="Arial"/>
          <w:sz w:val="20"/>
          <w:szCs w:val="20"/>
          <w:lang w:val="cs-CZ"/>
        </w:rPr>
      </w:pPr>
    </w:p>
    <w:p w:rsidR="00D62A9E" w:rsidRDefault="00D62A9E" w:rsidP="00C150CD">
      <w:pPr>
        <w:rPr>
          <w:rFonts w:ascii="Arial" w:hAnsi="Arial" w:cs="Arial"/>
          <w:sz w:val="20"/>
          <w:szCs w:val="20"/>
          <w:lang w:val="cs-CZ"/>
        </w:rPr>
      </w:pPr>
    </w:p>
    <w:p w:rsidR="00D62A9E" w:rsidRDefault="00D62A9E" w:rsidP="00C150CD">
      <w:pPr>
        <w:rPr>
          <w:rFonts w:ascii="Arial" w:hAnsi="Arial" w:cs="Arial"/>
          <w:sz w:val="20"/>
          <w:szCs w:val="20"/>
          <w:lang w:val="cs-CZ"/>
        </w:rPr>
      </w:pPr>
    </w:p>
    <w:p w:rsidR="00D62A9E" w:rsidRPr="009D32DE" w:rsidRDefault="001F58FF" w:rsidP="00C150CD">
      <w:pPr>
        <w:rPr>
          <w:rFonts w:ascii="Arial" w:hAnsi="Arial" w:cs="Arial"/>
          <w:b/>
          <w:sz w:val="28"/>
          <w:szCs w:val="28"/>
          <w:lang w:val="cs-CZ"/>
        </w:rPr>
      </w:pPr>
      <w:r w:rsidRPr="009D32DE">
        <w:rPr>
          <w:rFonts w:ascii="Arial" w:hAnsi="Arial" w:cs="Arial"/>
          <w:b/>
          <w:sz w:val="28"/>
          <w:szCs w:val="28"/>
          <w:lang w:val="cs-CZ"/>
        </w:rPr>
        <w:lastRenderedPageBreak/>
        <w:t>Ovládání detektoru</w:t>
      </w:r>
    </w:p>
    <w:p w:rsidR="00D62A9E" w:rsidRDefault="00D62A9E" w:rsidP="00C150CD">
      <w:pPr>
        <w:rPr>
          <w:rFonts w:ascii="Arial" w:hAnsi="Arial" w:cs="Arial"/>
          <w:sz w:val="20"/>
          <w:szCs w:val="20"/>
          <w:lang w:val="cs-CZ"/>
        </w:rPr>
      </w:pPr>
    </w:p>
    <w:p w:rsidR="009D32DE" w:rsidRPr="009D32DE" w:rsidRDefault="001F58FF" w:rsidP="009D32DE">
      <w:pPr>
        <w:rPr>
          <w:rFonts w:ascii="Arial" w:hAnsi="Arial" w:cs="Arial"/>
          <w:sz w:val="20"/>
          <w:szCs w:val="20"/>
          <w:lang w:val="cs-CZ"/>
        </w:rPr>
      </w:pPr>
      <w:r>
        <w:rPr>
          <w:rFonts w:ascii="Arial" w:hAnsi="Arial" w:cs="Arial"/>
          <w:sz w:val="20"/>
          <w:szCs w:val="20"/>
          <w:lang w:val="cs-CZ"/>
        </w:rPr>
        <w:t>Detektor</w:t>
      </w:r>
      <w:r w:rsidR="00D62A9E">
        <w:rPr>
          <w:rFonts w:ascii="Arial" w:hAnsi="Arial" w:cs="Arial"/>
          <w:sz w:val="20"/>
          <w:szCs w:val="20"/>
          <w:lang w:val="cs-CZ"/>
        </w:rPr>
        <w:t xml:space="preserve"> má pouze šest ovládacích prvků. Všechny jsou </w:t>
      </w:r>
      <w:r>
        <w:rPr>
          <w:rFonts w:ascii="Arial" w:hAnsi="Arial" w:cs="Arial"/>
          <w:sz w:val="20"/>
          <w:szCs w:val="20"/>
          <w:lang w:val="cs-CZ"/>
        </w:rPr>
        <w:t>umístěné</w:t>
      </w:r>
      <w:r w:rsidR="00D62A9E">
        <w:rPr>
          <w:rFonts w:ascii="Arial" w:hAnsi="Arial" w:cs="Arial"/>
          <w:sz w:val="20"/>
          <w:szCs w:val="20"/>
          <w:lang w:val="cs-CZ"/>
        </w:rPr>
        <w:t xml:space="preserve"> na přední straně ovládacího boxu. </w:t>
      </w:r>
      <w:r>
        <w:rPr>
          <w:rFonts w:ascii="Arial" w:hAnsi="Arial" w:cs="Arial"/>
          <w:sz w:val="20"/>
          <w:szCs w:val="20"/>
          <w:lang w:val="cs-CZ"/>
        </w:rPr>
        <w:t>Všechny informace uvedené v tomto oddíle by vám měli pomoci při nastavování detektoru v terénu a jeho maximální výkon. Můžete se naučit jak detektor jemně doladit pro co nejlepší provoz ve všech půdních podmínkách.</w:t>
      </w:r>
      <w:r w:rsidR="00E16D52">
        <w:br/>
      </w:r>
      <w:r w:rsidR="00E16D52">
        <w:br/>
      </w:r>
      <w:r w:rsidR="00D62A9E">
        <w:rPr>
          <w:noProof/>
          <w:lang w:val="cs-CZ" w:eastAsia="cs-CZ"/>
        </w:rPr>
        <w:drawing>
          <wp:inline distT="0" distB="0" distL="0" distR="0" wp14:anchorId="155C28F8" wp14:editId="0B9C66EC">
            <wp:extent cx="2392680" cy="2339340"/>
            <wp:effectExtent l="0" t="0" r="7620" b="3810"/>
            <wp:docPr id="3" name="Obrázek 3" descr="http://www.tesoro.com/info/manuals/current/outlaw/images/Face%20Plate%20Contro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 descr="http://www.tesoro.com/info/manuals/current/outlaw/images/Face%20Plate%20Control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2680" cy="2339340"/>
                    </a:xfrm>
                    <a:prstGeom prst="rect">
                      <a:avLst/>
                    </a:prstGeom>
                    <a:noFill/>
                    <a:ln>
                      <a:noFill/>
                    </a:ln>
                  </pic:spPr>
                </pic:pic>
              </a:graphicData>
            </a:graphic>
          </wp:inline>
        </w:drawing>
      </w:r>
      <w:r>
        <w:br/>
      </w:r>
      <w:r w:rsidR="009D32DE" w:rsidRPr="009D32DE">
        <w:rPr>
          <w:rFonts w:ascii="Arial" w:hAnsi="Arial" w:cs="Arial"/>
          <w:i/>
          <w:sz w:val="20"/>
          <w:szCs w:val="20"/>
          <w:lang w:val="cs-CZ"/>
        </w:rPr>
        <w:t xml:space="preserve">Přední panel detektoru </w:t>
      </w:r>
      <w:proofErr w:type="spellStart"/>
      <w:r w:rsidR="009D32DE" w:rsidRPr="009D32DE">
        <w:rPr>
          <w:rFonts w:ascii="Arial" w:hAnsi="Arial" w:cs="Arial"/>
          <w:i/>
          <w:sz w:val="20"/>
          <w:szCs w:val="20"/>
          <w:lang w:val="cs-CZ"/>
        </w:rPr>
        <w:t>Outlaw</w:t>
      </w:r>
      <w:proofErr w:type="spellEnd"/>
    </w:p>
    <w:p w:rsidR="009D32DE" w:rsidRPr="009D32DE" w:rsidRDefault="009D32DE" w:rsidP="009D32DE">
      <w:pPr>
        <w:rPr>
          <w:rFonts w:ascii="Arial" w:hAnsi="Arial" w:cs="Arial"/>
          <w:sz w:val="20"/>
          <w:szCs w:val="20"/>
          <w:lang w:val="cs-CZ"/>
        </w:rPr>
      </w:pPr>
    </w:p>
    <w:p w:rsidR="009D32DE" w:rsidRPr="009D32DE" w:rsidRDefault="009D32DE" w:rsidP="009D32DE">
      <w:pPr>
        <w:rPr>
          <w:rFonts w:ascii="Arial" w:hAnsi="Arial" w:cs="Arial"/>
          <w:sz w:val="20"/>
          <w:szCs w:val="20"/>
          <w:lang w:val="cs-CZ"/>
        </w:rPr>
      </w:pPr>
      <w:r w:rsidRPr="009D32DE">
        <w:rPr>
          <w:rFonts w:ascii="Arial" w:hAnsi="Arial" w:cs="Arial"/>
          <w:b/>
          <w:sz w:val="20"/>
          <w:szCs w:val="20"/>
          <w:lang w:val="cs-CZ"/>
        </w:rPr>
        <w:t>1. GROUND BALANCE:</w:t>
      </w:r>
      <w:r w:rsidRPr="009D32DE">
        <w:rPr>
          <w:rFonts w:ascii="Arial" w:hAnsi="Arial" w:cs="Arial"/>
          <w:sz w:val="20"/>
          <w:szCs w:val="20"/>
          <w:lang w:val="cs-CZ"/>
        </w:rPr>
        <w:t xml:space="preserve"> Tento otočný ovladač má jedinou funkci, vyvážení detektoru aby nepřijímal falešné signály od mineralizace.</w:t>
      </w:r>
    </w:p>
    <w:p w:rsidR="009D32DE" w:rsidRPr="009D32DE" w:rsidRDefault="009D32DE" w:rsidP="009D32DE">
      <w:pPr>
        <w:rPr>
          <w:rFonts w:ascii="Arial" w:hAnsi="Arial" w:cs="Arial"/>
          <w:sz w:val="20"/>
          <w:szCs w:val="20"/>
          <w:lang w:val="cs-CZ"/>
        </w:rPr>
      </w:pPr>
    </w:p>
    <w:p w:rsidR="009D32DE" w:rsidRPr="009D32DE" w:rsidRDefault="009D32DE" w:rsidP="009D32DE">
      <w:pPr>
        <w:rPr>
          <w:rFonts w:ascii="Arial" w:hAnsi="Arial" w:cs="Arial"/>
          <w:sz w:val="20"/>
          <w:szCs w:val="20"/>
          <w:lang w:val="cs-CZ"/>
        </w:rPr>
      </w:pPr>
      <w:r w:rsidRPr="009D32DE">
        <w:rPr>
          <w:rFonts w:ascii="Arial" w:hAnsi="Arial" w:cs="Arial"/>
          <w:sz w:val="20"/>
          <w:szCs w:val="20"/>
          <w:lang w:val="cs-CZ"/>
        </w:rPr>
        <w:t>Otáčením proti směru hodinových ručiček dosahujete takzvaného záporného vyvážení. Po směru hodinových ručiček kladného. Účelem je dosáhnout vyrovnaného stavu.</w:t>
      </w:r>
    </w:p>
    <w:p w:rsidR="009D32DE" w:rsidRPr="009D32DE" w:rsidRDefault="009D32DE" w:rsidP="009D32DE">
      <w:pPr>
        <w:rPr>
          <w:rFonts w:ascii="Arial" w:hAnsi="Arial" w:cs="Arial"/>
          <w:sz w:val="20"/>
          <w:szCs w:val="20"/>
          <w:lang w:val="cs-CZ"/>
        </w:rPr>
      </w:pPr>
    </w:p>
    <w:p w:rsidR="009D32DE" w:rsidRPr="009D32DE" w:rsidRDefault="009D32DE" w:rsidP="009D32DE">
      <w:pPr>
        <w:rPr>
          <w:rFonts w:ascii="Arial" w:hAnsi="Arial" w:cs="Arial"/>
          <w:sz w:val="20"/>
          <w:szCs w:val="20"/>
          <w:lang w:val="cs-CZ"/>
        </w:rPr>
      </w:pPr>
      <w:r w:rsidRPr="009D32DE">
        <w:rPr>
          <w:rFonts w:ascii="Arial" w:hAnsi="Arial" w:cs="Arial"/>
          <w:b/>
          <w:sz w:val="20"/>
          <w:szCs w:val="20"/>
          <w:lang w:val="cs-CZ"/>
        </w:rPr>
        <w:t>2. MODE:</w:t>
      </w:r>
      <w:r w:rsidRPr="009D32DE">
        <w:rPr>
          <w:rFonts w:ascii="Arial" w:hAnsi="Arial" w:cs="Arial"/>
          <w:sz w:val="20"/>
          <w:szCs w:val="20"/>
          <w:lang w:val="cs-CZ"/>
        </w:rPr>
        <w:t xml:space="preserve"> třípolohový přepínač s těmito funkcemi:</w:t>
      </w:r>
    </w:p>
    <w:p w:rsidR="009D32DE" w:rsidRPr="009D32DE" w:rsidRDefault="009D32DE" w:rsidP="009D32DE">
      <w:pPr>
        <w:rPr>
          <w:rFonts w:ascii="Arial" w:hAnsi="Arial" w:cs="Arial"/>
          <w:sz w:val="20"/>
          <w:szCs w:val="20"/>
          <w:lang w:val="cs-CZ"/>
        </w:rPr>
      </w:pPr>
    </w:p>
    <w:p w:rsidR="009D32DE" w:rsidRPr="009D32DE" w:rsidRDefault="009D32DE" w:rsidP="009D32DE">
      <w:pPr>
        <w:rPr>
          <w:rFonts w:ascii="Arial" w:hAnsi="Arial" w:cs="Arial"/>
          <w:sz w:val="20"/>
          <w:szCs w:val="20"/>
          <w:lang w:val="cs-CZ"/>
        </w:rPr>
      </w:pPr>
      <w:r w:rsidRPr="009D32DE">
        <w:rPr>
          <w:rFonts w:ascii="Arial" w:hAnsi="Arial" w:cs="Arial"/>
          <w:sz w:val="20"/>
          <w:szCs w:val="20"/>
          <w:lang w:val="cs-CZ"/>
        </w:rPr>
        <w:t xml:space="preserve">Provozní režim </w:t>
      </w:r>
      <w:proofErr w:type="spellStart"/>
      <w:r w:rsidRPr="009D32DE">
        <w:rPr>
          <w:rFonts w:ascii="Arial" w:hAnsi="Arial" w:cs="Arial"/>
          <w:sz w:val="20"/>
          <w:szCs w:val="20"/>
          <w:lang w:val="cs-CZ"/>
        </w:rPr>
        <w:t>All</w:t>
      </w:r>
      <w:proofErr w:type="spellEnd"/>
      <w:r w:rsidRPr="009D32DE">
        <w:rPr>
          <w:rFonts w:ascii="Arial" w:hAnsi="Arial" w:cs="Arial"/>
          <w:sz w:val="20"/>
          <w:szCs w:val="20"/>
          <w:lang w:val="cs-CZ"/>
        </w:rPr>
        <w:t xml:space="preserve"> Metal nebo diskriminační</w:t>
      </w:r>
      <w:r>
        <w:rPr>
          <w:rFonts w:ascii="Arial" w:hAnsi="Arial" w:cs="Arial"/>
          <w:sz w:val="20"/>
          <w:szCs w:val="20"/>
          <w:lang w:val="cs-CZ"/>
        </w:rPr>
        <w:br/>
        <w:t>Bezpohybový režim Auto Tune</w:t>
      </w:r>
    </w:p>
    <w:p w:rsidR="009D32DE" w:rsidRPr="009D32DE" w:rsidRDefault="009D32DE" w:rsidP="009D32DE">
      <w:pPr>
        <w:rPr>
          <w:rFonts w:ascii="Arial" w:hAnsi="Arial" w:cs="Arial"/>
          <w:sz w:val="20"/>
          <w:szCs w:val="20"/>
          <w:lang w:val="cs-CZ"/>
        </w:rPr>
      </w:pPr>
    </w:p>
    <w:p w:rsidR="009D32DE" w:rsidRDefault="009D32DE" w:rsidP="009D32DE">
      <w:pPr>
        <w:rPr>
          <w:rFonts w:ascii="Arial" w:hAnsi="Arial" w:cs="Arial"/>
          <w:sz w:val="20"/>
          <w:szCs w:val="20"/>
          <w:lang w:val="cs-CZ"/>
        </w:rPr>
      </w:pPr>
      <w:r w:rsidRPr="009D32DE">
        <w:rPr>
          <w:rFonts w:ascii="Arial" w:hAnsi="Arial" w:cs="Arial"/>
          <w:b/>
          <w:sz w:val="20"/>
          <w:szCs w:val="20"/>
          <w:lang w:val="cs-CZ"/>
        </w:rPr>
        <w:t xml:space="preserve">3. </w:t>
      </w:r>
      <w:proofErr w:type="spellStart"/>
      <w:r w:rsidRPr="009D32DE">
        <w:rPr>
          <w:rFonts w:ascii="Arial" w:hAnsi="Arial" w:cs="Arial"/>
          <w:b/>
          <w:sz w:val="20"/>
          <w:szCs w:val="20"/>
          <w:lang w:val="cs-CZ"/>
        </w:rPr>
        <w:t>RETUNE</w:t>
      </w:r>
      <w:r>
        <w:rPr>
          <w:rFonts w:ascii="Arial" w:hAnsi="Arial" w:cs="Arial"/>
          <w:sz w:val="20"/>
          <w:szCs w:val="20"/>
          <w:lang w:val="cs-CZ"/>
        </w:rPr>
        <w:t>:Toto</w:t>
      </w:r>
      <w:proofErr w:type="spellEnd"/>
      <w:r>
        <w:rPr>
          <w:rFonts w:ascii="Arial" w:hAnsi="Arial" w:cs="Arial"/>
          <w:sz w:val="20"/>
          <w:szCs w:val="20"/>
          <w:lang w:val="cs-CZ"/>
        </w:rPr>
        <w:t xml:space="preserve"> tlačítko má dvě funkce:</w:t>
      </w:r>
    </w:p>
    <w:p w:rsidR="009D32DE" w:rsidRDefault="009D32DE" w:rsidP="009D32DE">
      <w:pPr>
        <w:rPr>
          <w:rFonts w:ascii="Arial" w:hAnsi="Arial" w:cs="Arial"/>
          <w:sz w:val="20"/>
          <w:szCs w:val="20"/>
          <w:lang w:val="cs-CZ"/>
        </w:rPr>
      </w:pPr>
    </w:p>
    <w:p w:rsidR="009D32DE" w:rsidRDefault="009D32DE" w:rsidP="009D32DE">
      <w:pPr>
        <w:rPr>
          <w:rFonts w:ascii="Arial" w:hAnsi="Arial" w:cs="Arial"/>
          <w:sz w:val="20"/>
          <w:szCs w:val="20"/>
          <w:lang w:val="cs-CZ"/>
        </w:rPr>
      </w:pPr>
      <w:r>
        <w:rPr>
          <w:rFonts w:ascii="Arial" w:hAnsi="Arial" w:cs="Arial"/>
          <w:sz w:val="20"/>
          <w:szCs w:val="20"/>
          <w:lang w:val="cs-CZ"/>
        </w:rPr>
        <w:t xml:space="preserve">Doladění pro režim </w:t>
      </w:r>
      <w:proofErr w:type="spellStart"/>
      <w:r>
        <w:rPr>
          <w:rFonts w:ascii="Arial" w:hAnsi="Arial" w:cs="Arial"/>
          <w:sz w:val="20"/>
          <w:szCs w:val="20"/>
          <w:lang w:val="cs-CZ"/>
        </w:rPr>
        <w:t>All</w:t>
      </w:r>
      <w:proofErr w:type="spellEnd"/>
      <w:r>
        <w:rPr>
          <w:rFonts w:ascii="Arial" w:hAnsi="Arial" w:cs="Arial"/>
          <w:sz w:val="20"/>
          <w:szCs w:val="20"/>
          <w:lang w:val="cs-CZ"/>
        </w:rPr>
        <w:t xml:space="preserve"> Metal</w:t>
      </w:r>
      <w:r>
        <w:rPr>
          <w:rFonts w:ascii="Arial" w:hAnsi="Arial" w:cs="Arial"/>
          <w:sz w:val="20"/>
          <w:szCs w:val="20"/>
          <w:lang w:val="cs-CZ"/>
        </w:rPr>
        <w:br/>
        <w:t>Doladění pro režim Auto</w:t>
      </w:r>
      <w:r w:rsidR="009C3E92">
        <w:rPr>
          <w:rFonts w:ascii="Arial" w:hAnsi="Arial" w:cs="Arial"/>
          <w:sz w:val="20"/>
          <w:szCs w:val="20"/>
          <w:lang w:val="cs-CZ"/>
        </w:rPr>
        <w:t xml:space="preserve"> Tune</w:t>
      </w:r>
    </w:p>
    <w:p w:rsidR="009D32DE" w:rsidRDefault="009D32DE" w:rsidP="009D32DE">
      <w:pPr>
        <w:rPr>
          <w:rFonts w:ascii="Arial" w:hAnsi="Arial" w:cs="Arial"/>
          <w:sz w:val="20"/>
          <w:szCs w:val="20"/>
          <w:lang w:val="cs-CZ"/>
        </w:rPr>
      </w:pPr>
    </w:p>
    <w:p w:rsidR="009C3E92" w:rsidRDefault="009D32DE" w:rsidP="009D32DE">
      <w:pPr>
        <w:rPr>
          <w:rFonts w:ascii="Arial" w:hAnsi="Arial" w:cs="Arial"/>
          <w:sz w:val="20"/>
          <w:szCs w:val="20"/>
          <w:lang w:val="cs-CZ"/>
        </w:rPr>
      </w:pPr>
      <w:r w:rsidRPr="009C3E92">
        <w:rPr>
          <w:rFonts w:ascii="Arial" w:hAnsi="Arial" w:cs="Arial"/>
          <w:b/>
          <w:sz w:val="20"/>
          <w:szCs w:val="20"/>
          <w:lang w:val="cs-CZ"/>
        </w:rPr>
        <w:t>4. DISC:</w:t>
      </w:r>
      <w:r>
        <w:rPr>
          <w:rFonts w:ascii="Arial" w:hAnsi="Arial" w:cs="Arial"/>
          <w:sz w:val="20"/>
          <w:szCs w:val="20"/>
          <w:lang w:val="cs-CZ"/>
        </w:rPr>
        <w:t xml:space="preserve"> </w:t>
      </w:r>
      <w:r w:rsidRPr="009D32DE">
        <w:rPr>
          <w:rFonts w:ascii="Arial" w:hAnsi="Arial" w:cs="Arial"/>
          <w:sz w:val="20"/>
          <w:szCs w:val="20"/>
          <w:lang w:val="cs-CZ"/>
        </w:rPr>
        <w:t>Tento otočný ovládací prvek má jed</w:t>
      </w:r>
      <w:r>
        <w:rPr>
          <w:rFonts w:ascii="Arial" w:hAnsi="Arial" w:cs="Arial"/>
          <w:sz w:val="20"/>
          <w:szCs w:val="20"/>
          <w:lang w:val="cs-CZ"/>
        </w:rPr>
        <w:t>inou</w:t>
      </w:r>
      <w:r w:rsidR="009C3E92">
        <w:rPr>
          <w:rFonts w:ascii="Arial" w:hAnsi="Arial" w:cs="Arial"/>
          <w:sz w:val="20"/>
          <w:szCs w:val="20"/>
          <w:lang w:val="cs-CZ"/>
        </w:rPr>
        <w:t xml:space="preserve"> funkci</w:t>
      </w:r>
      <w:r w:rsidR="00180812">
        <w:rPr>
          <w:rFonts w:ascii="Arial" w:hAnsi="Arial" w:cs="Arial"/>
          <w:sz w:val="20"/>
          <w:szCs w:val="20"/>
          <w:lang w:val="cs-CZ"/>
        </w:rPr>
        <w:t xml:space="preserve">, nastavení úrovně </w:t>
      </w:r>
      <w:proofErr w:type="spellStart"/>
      <w:r w:rsidR="00180812">
        <w:rPr>
          <w:rFonts w:ascii="Arial" w:hAnsi="Arial" w:cs="Arial"/>
          <w:sz w:val="20"/>
          <w:szCs w:val="20"/>
          <w:lang w:val="cs-CZ"/>
        </w:rPr>
        <w:t>diskrimiance</w:t>
      </w:r>
      <w:proofErr w:type="spellEnd"/>
      <w:r w:rsidR="009C3E92">
        <w:rPr>
          <w:rFonts w:ascii="Arial" w:hAnsi="Arial" w:cs="Arial"/>
          <w:sz w:val="20"/>
          <w:szCs w:val="20"/>
          <w:lang w:val="cs-CZ"/>
        </w:rPr>
        <w:t>:</w:t>
      </w:r>
    </w:p>
    <w:p w:rsidR="009C3E92" w:rsidRDefault="009C3E92" w:rsidP="009D32DE">
      <w:pPr>
        <w:rPr>
          <w:rFonts w:ascii="Arial" w:hAnsi="Arial" w:cs="Arial"/>
          <w:sz w:val="20"/>
          <w:szCs w:val="20"/>
          <w:lang w:val="cs-CZ"/>
        </w:rPr>
      </w:pPr>
    </w:p>
    <w:p w:rsidR="009D32DE" w:rsidRPr="009D32DE" w:rsidRDefault="00180812" w:rsidP="009D32DE">
      <w:pPr>
        <w:rPr>
          <w:rFonts w:ascii="Arial" w:hAnsi="Arial" w:cs="Arial"/>
          <w:sz w:val="20"/>
          <w:szCs w:val="20"/>
          <w:lang w:val="cs-CZ"/>
        </w:rPr>
      </w:pPr>
      <w:r>
        <w:rPr>
          <w:rFonts w:ascii="Arial" w:hAnsi="Arial" w:cs="Arial"/>
          <w:sz w:val="20"/>
          <w:szCs w:val="20"/>
          <w:lang w:val="cs-CZ"/>
        </w:rPr>
        <w:t xml:space="preserve">Otáčením </w:t>
      </w:r>
      <w:r w:rsidR="009D32DE" w:rsidRPr="009D32DE">
        <w:rPr>
          <w:rFonts w:ascii="Arial" w:hAnsi="Arial" w:cs="Arial"/>
          <w:sz w:val="20"/>
          <w:szCs w:val="20"/>
          <w:lang w:val="cs-CZ"/>
        </w:rPr>
        <w:t>proti směru hodinových ručiček</w:t>
      </w:r>
      <w:r>
        <w:rPr>
          <w:rFonts w:ascii="Arial" w:hAnsi="Arial" w:cs="Arial"/>
          <w:sz w:val="20"/>
          <w:szCs w:val="20"/>
          <w:lang w:val="cs-CZ"/>
        </w:rPr>
        <w:t xml:space="preserve"> (MIN), snížíte velikost</w:t>
      </w:r>
      <w:r w:rsidR="009D32DE" w:rsidRPr="009D32DE">
        <w:rPr>
          <w:rFonts w:ascii="Arial" w:hAnsi="Arial" w:cs="Arial"/>
          <w:sz w:val="20"/>
          <w:szCs w:val="20"/>
          <w:lang w:val="cs-CZ"/>
        </w:rPr>
        <w:t xml:space="preserve"> diskriminace</w:t>
      </w:r>
      <w:r>
        <w:rPr>
          <w:rFonts w:ascii="Arial" w:hAnsi="Arial" w:cs="Arial"/>
          <w:sz w:val="20"/>
          <w:szCs w:val="20"/>
          <w:lang w:val="cs-CZ"/>
        </w:rPr>
        <w:t>. Otáčením</w:t>
      </w:r>
      <w:r w:rsidR="009D32DE" w:rsidRPr="009D32DE">
        <w:rPr>
          <w:rFonts w:ascii="Arial" w:hAnsi="Arial" w:cs="Arial"/>
          <w:sz w:val="20"/>
          <w:szCs w:val="20"/>
          <w:lang w:val="cs-CZ"/>
        </w:rPr>
        <w:t xml:space="preserve"> ve směru hodinových ručiček (MAX) </w:t>
      </w:r>
      <w:r w:rsidRPr="009D32DE">
        <w:rPr>
          <w:rFonts w:ascii="Arial" w:hAnsi="Arial" w:cs="Arial"/>
          <w:sz w:val="20"/>
          <w:szCs w:val="20"/>
          <w:lang w:val="cs-CZ"/>
        </w:rPr>
        <w:t>zvyšu</w:t>
      </w:r>
      <w:r>
        <w:rPr>
          <w:rFonts w:ascii="Arial" w:hAnsi="Arial" w:cs="Arial"/>
          <w:sz w:val="20"/>
          <w:szCs w:val="20"/>
          <w:lang w:val="cs-CZ"/>
        </w:rPr>
        <w:t>jete úroveň diskriminace.</w:t>
      </w:r>
    </w:p>
    <w:p w:rsidR="009D32DE" w:rsidRPr="009D32DE" w:rsidRDefault="009D32DE" w:rsidP="009D32DE">
      <w:pPr>
        <w:rPr>
          <w:rFonts w:ascii="Arial" w:hAnsi="Arial" w:cs="Arial"/>
          <w:sz w:val="20"/>
          <w:szCs w:val="20"/>
          <w:lang w:val="cs-CZ"/>
        </w:rPr>
      </w:pPr>
    </w:p>
    <w:p w:rsidR="009D32DE" w:rsidRPr="009D32DE" w:rsidRDefault="00180812" w:rsidP="009D32DE">
      <w:pPr>
        <w:rPr>
          <w:rFonts w:ascii="Arial" w:hAnsi="Arial" w:cs="Arial"/>
          <w:sz w:val="20"/>
          <w:szCs w:val="20"/>
          <w:lang w:val="cs-CZ"/>
        </w:rPr>
      </w:pPr>
      <w:r w:rsidRPr="00180812">
        <w:rPr>
          <w:rFonts w:ascii="Arial" w:hAnsi="Arial" w:cs="Arial"/>
          <w:b/>
          <w:sz w:val="20"/>
          <w:szCs w:val="20"/>
          <w:lang w:val="cs-CZ"/>
        </w:rPr>
        <w:t xml:space="preserve">5. </w:t>
      </w:r>
      <w:r w:rsidR="009D32DE" w:rsidRPr="00180812">
        <w:rPr>
          <w:rFonts w:ascii="Arial" w:hAnsi="Arial" w:cs="Arial"/>
          <w:b/>
          <w:sz w:val="20"/>
          <w:szCs w:val="20"/>
          <w:lang w:val="cs-CZ"/>
        </w:rPr>
        <w:t>SENS</w:t>
      </w:r>
      <w:r>
        <w:rPr>
          <w:rFonts w:ascii="Arial" w:hAnsi="Arial" w:cs="Arial"/>
          <w:sz w:val="20"/>
          <w:szCs w:val="20"/>
          <w:lang w:val="cs-CZ"/>
        </w:rPr>
        <w:t>: Tento otočný ovladač má tři funkce.</w:t>
      </w:r>
    </w:p>
    <w:p w:rsidR="009D32DE" w:rsidRPr="009D32DE" w:rsidRDefault="009D32DE" w:rsidP="009D32DE">
      <w:pPr>
        <w:rPr>
          <w:rFonts w:ascii="Arial" w:hAnsi="Arial" w:cs="Arial"/>
          <w:sz w:val="20"/>
          <w:szCs w:val="20"/>
          <w:lang w:val="cs-CZ"/>
        </w:rPr>
      </w:pPr>
    </w:p>
    <w:p w:rsidR="009D32DE" w:rsidRPr="009D32DE" w:rsidRDefault="009D32DE" w:rsidP="009D32DE">
      <w:pPr>
        <w:rPr>
          <w:rFonts w:ascii="Arial" w:hAnsi="Arial" w:cs="Arial"/>
          <w:sz w:val="20"/>
          <w:szCs w:val="20"/>
          <w:lang w:val="cs-CZ"/>
        </w:rPr>
      </w:pPr>
      <w:r w:rsidRPr="009D32DE">
        <w:rPr>
          <w:rFonts w:ascii="Arial" w:hAnsi="Arial" w:cs="Arial"/>
          <w:sz w:val="20"/>
          <w:szCs w:val="20"/>
          <w:lang w:val="cs-CZ"/>
        </w:rPr>
        <w:t>Tento otočný spínač má tři funkce:</w:t>
      </w:r>
    </w:p>
    <w:p w:rsidR="009D32DE" w:rsidRPr="009D32DE" w:rsidRDefault="009D32DE" w:rsidP="009D32DE">
      <w:pPr>
        <w:rPr>
          <w:rFonts w:ascii="Arial" w:hAnsi="Arial" w:cs="Arial"/>
          <w:sz w:val="20"/>
          <w:szCs w:val="20"/>
          <w:lang w:val="cs-CZ"/>
        </w:rPr>
      </w:pPr>
    </w:p>
    <w:p w:rsidR="009D32DE" w:rsidRPr="009D32DE" w:rsidRDefault="009D32DE" w:rsidP="009D32DE">
      <w:pPr>
        <w:rPr>
          <w:rFonts w:ascii="Arial" w:hAnsi="Arial" w:cs="Arial"/>
          <w:sz w:val="20"/>
          <w:szCs w:val="20"/>
          <w:lang w:val="cs-CZ"/>
        </w:rPr>
      </w:pPr>
      <w:r w:rsidRPr="009D32DE">
        <w:rPr>
          <w:rFonts w:ascii="Arial" w:hAnsi="Arial" w:cs="Arial"/>
          <w:sz w:val="20"/>
          <w:szCs w:val="20"/>
          <w:lang w:val="cs-CZ"/>
        </w:rPr>
        <w:t xml:space="preserve">    Slouží k</w:t>
      </w:r>
      <w:r w:rsidR="00180812">
        <w:rPr>
          <w:rFonts w:ascii="Arial" w:hAnsi="Arial" w:cs="Arial"/>
          <w:sz w:val="20"/>
          <w:szCs w:val="20"/>
          <w:lang w:val="cs-CZ"/>
        </w:rPr>
        <w:t> zapnutí detektoru</w:t>
      </w:r>
    </w:p>
    <w:p w:rsidR="009D32DE" w:rsidRPr="009D32DE" w:rsidRDefault="00180812" w:rsidP="009D32DE">
      <w:pPr>
        <w:rPr>
          <w:rFonts w:ascii="Arial" w:hAnsi="Arial" w:cs="Arial"/>
          <w:sz w:val="20"/>
          <w:szCs w:val="20"/>
          <w:lang w:val="cs-CZ"/>
        </w:rPr>
      </w:pPr>
      <w:r>
        <w:rPr>
          <w:rFonts w:ascii="Arial" w:hAnsi="Arial" w:cs="Arial"/>
          <w:sz w:val="20"/>
          <w:szCs w:val="20"/>
          <w:lang w:val="cs-CZ"/>
        </w:rPr>
        <w:t xml:space="preserve">    Aktivuje automatickou funkce</w:t>
      </w:r>
      <w:r w:rsidR="009D32DE" w:rsidRPr="009D32DE">
        <w:rPr>
          <w:rFonts w:ascii="Arial" w:hAnsi="Arial" w:cs="Arial"/>
          <w:sz w:val="20"/>
          <w:szCs w:val="20"/>
          <w:lang w:val="cs-CZ"/>
        </w:rPr>
        <w:t xml:space="preserve"> Audio test</w:t>
      </w:r>
      <w:r>
        <w:rPr>
          <w:rFonts w:ascii="Arial" w:hAnsi="Arial" w:cs="Arial"/>
          <w:sz w:val="20"/>
          <w:szCs w:val="20"/>
          <w:lang w:val="cs-CZ"/>
        </w:rPr>
        <w:t>u</w:t>
      </w:r>
      <w:r w:rsidR="009D32DE" w:rsidRPr="009D32DE">
        <w:rPr>
          <w:rFonts w:ascii="Arial" w:hAnsi="Arial" w:cs="Arial"/>
          <w:sz w:val="20"/>
          <w:szCs w:val="20"/>
          <w:lang w:val="cs-CZ"/>
        </w:rPr>
        <w:t xml:space="preserve"> baterií</w:t>
      </w:r>
    </w:p>
    <w:p w:rsidR="009D32DE" w:rsidRPr="009D32DE" w:rsidRDefault="009D32DE" w:rsidP="009D32DE">
      <w:pPr>
        <w:rPr>
          <w:rFonts w:ascii="Arial" w:hAnsi="Arial" w:cs="Arial"/>
          <w:sz w:val="20"/>
          <w:szCs w:val="20"/>
          <w:lang w:val="cs-CZ"/>
        </w:rPr>
      </w:pPr>
      <w:r w:rsidRPr="009D32DE">
        <w:rPr>
          <w:rFonts w:ascii="Arial" w:hAnsi="Arial" w:cs="Arial"/>
          <w:sz w:val="20"/>
          <w:szCs w:val="20"/>
          <w:lang w:val="cs-CZ"/>
        </w:rPr>
        <w:t xml:space="preserve">    Nastavuje úr</w:t>
      </w:r>
      <w:r w:rsidR="00B75687">
        <w:rPr>
          <w:rFonts w:ascii="Arial" w:hAnsi="Arial" w:cs="Arial"/>
          <w:sz w:val="20"/>
          <w:szCs w:val="20"/>
          <w:lang w:val="cs-CZ"/>
        </w:rPr>
        <w:t>oveň citlivosti pro diskriminační mód</w:t>
      </w:r>
    </w:p>
    <w:p w:rsidR="009D32DE" w:rsidRPr="009D32DE" w:rsidRDefault="009D32DE" w:rsidP="009D32DE">
      <w:pPr>
        <w:rPr>
          <w:rFonts w:ascii="Arial" w:hAnsi="Arial" w:cs="Arial"/>
          <w:sz w:val="20"/>
          <w:szCs w:val="20"/>
          <w:lang w:val="cs-CZ"/>
        </w:rPr>
      </w:pPr>
    </w:p>
    <w:p w:rsidR="009D32DE" w:rsidRPr="009D32DE" w:rsidRDefault="00B75687" w:rsidP="009D32DE">
      <w:pPr>
        <w:rPr>
          <w:rFonts w:ascii="Arial" w:hAnsi="Arial" w:cs="Arial"/>
          <w:sz w:val="20"/>
          <w:szCs w:val="20"/>
          <w:lang w:val="cs-CZ"/>
        </w:rPr>
      </w:pPr>
      <w:r>
        <w:rPr>
          <w:rFonts w:ascii="Arial" w:hAnsi="Arial" w:cs="Arial"/>
          <w:sz w:val="20"/>
          <w:szCs w:val="20"/>
          <w:lang w:val="cs-CZ"/>
        </w:rPr>
        <w:t>Otáčením ovladače</w:t>
      </w:r>
      <w:r w:rsidR="009D32DE" w:rsidRPr="009D32DE">
        <w:rPr>
          <w:rFonts w:ascii="Arial" w:hAnsi="Arial" w:cs="Arial"/>
          <w:sz w:val="20"/>
          <w:szCs w:val="20"/>
          <w:lang w:val="cs-CZ"/>
        </w:rPr>
        <w:t xml:space="preserve"> </w:t>
      </w:r>
      <w:r>
        <w:rPr>
          <w:rFonts w:ascii="Arial" w:hAnsi="Arial" w:cs="Arial"/>
          <w:sz w:val="20"/>
          <w:szCs w:val="20"/>
          <w:lang w:val="cs-CZ"/>
        </w:rPr>
        <w:t xml:space="preserve">proti směru hodinových ručiček detektor vypnete. (klapnutí). Otáčením </w:t>
      </w:r>
      <w:r w:rsidR="009D32DE" w:rsidRPr="009D32DE">
        <w:rPr>
          <w:rFonts w:ascii="Arial" w:hAnsi="Arial" w:cs="Arial"/>
          <w:sz w:val="20"/>
          <w:szCs w:val="20"/>
          <w:lang w:val="cs-CZ"/>
        </w:rPr>
        <w:t xml:space="preserve">ve směru hodinových ručiček od polohy OFF </w:t>
      </w:r>
      <w:r>
        <w:rPr>
          <w:rFonts w:ascii="Arial" w:hAnsi="Arial" w:cs="Arial"/>
          <w:sz w:val="20"/>
          <w:szCs w:val="20"/>
          <w:lang w:val="cs-CZ"/>
        </w:rPr>
        <w:t xml:space="preserve">detektor zapnete. Po zapnutí detektoru se aktivuje automatický test baterií. </w:t>
      </w:r>
      <w:proofErr w:type="spellStart"/>
      <w:r>
        <w:rPr>
          <w:rFonts w:ascii="Arial" w:hAnsi="Arial" w:cs="Arial"/>
          <w:sz w:val="20"/>
          <w:szCs w:val="20"/>
          <w:lang w:val="cs-CZ"/>
        </w:rPr>
        <w:t>Vyší</w:t>
      </w:r>
      <w:proofErr w:type="spellEnd"/>
      <w:r>
        <w:rPr>
          <w:rFonts w:ascii="Arial" w:hAnsi="Arial" w:cs="Arial"/>
          <w:sz w:val="20"/>
          <w:szCs w:val="20"/>
          <w:lang w:val="cs-CZ"/>
        </w:rPr>
        <w:t xml:space="preserve"> nastavení citlivosti zvyšuje dosah detektoru. </w:t>
      </w:r>
    </w:p>
    <w:p w:rsidR="00B75687" w:rsidRDefault="00B75687" w:rsidP="009D32DE">
      <w:pPr>
        <w:rPr>
          <w:rFonts w:ascii="Arial" w:hAnsi="Arial" w:cs="Arial"/>
          <w:sz w:val="20"/>
          <w:szCs w:val="20"/>
          <w:lang w:val="cs-CZ"/>
        </w:rPr>
      </w:pPr>
    </w:p>
    <w:p w:rsidR="00B75687" w:rsidRDefault="00B75687" w:rsidP="009D32DE">
      <w:pPr>
        <w:rPr>
          <w:rFonts w:ascii="Arial" w:hAnsi="Arial" w:cs="Arial"/>
          <w:sz w:val="20"/>
          <w:szCs w:val="20"/>
          <w:lang w:val="cs-CZ"/>
        </w:rPr>
      </w:pPr>
    </w:p>
    <w:p w:rsidR="00B75687" w:rsidRDefault="00B75687" w:rsidP="009D32DE">
      <w:pPr>
        <w:rPr>
          <w:rFonts w:ascii="Arial" w:hAnsi="Arial" w:cs="Arial"/>
          <w:sz w:val="20"/>
          <w:szCs w:val="20"/>
          <w:lang w:val="cs-CZ"/>
        </w:rPr>
      </w:pPr>
    </w:p>
    <w:p w:rsidR="009D32DE" w:rsidRPr="009D32DE" w:rsidRDefault="00B75687" w:rsidP="009D32DE">
      <w:pPr>
        <w:rPr>
          <w:rFonts w:ascii="Arial" w:hAnsi="Arial" w:cs="Arial"/>
          <w:sz w:val="20"/>
          <w:szCs w:val="20"/>
          <w:lang w:val="cs-CZ"/>
        </w:rPr>
      </w:pPr>
      <w:r w:rsidRPr="00B75687">
        <w:rPr>
          <w:rFonts w:ascii="Arial" w:hAnsi="Arial" w:cs="Arial"/>
          <w:b/>
          <w:sz w:val="20"/>
          <w:szCs w:val="20"/>
          <w:lang w:val="cs-CZ"/>
        </w:rPr>
        <w:lastRenderedPageBreak/>
        <w:t xml:space="preserve">6. </w:t>
      </w:r>
      <w:r w:rsidR="009D32DE" w:rsidRPr="00B75687">
        <w:rPr>
          <w:rFonts w:ascii="Arial" w:hAnsi="Arial" w:cs="Arial"/>
          <w:b/>
          <w:sz w:val="20"/>
          <w:szCs w:val="20"/>
          <w:lang w:val="cs-CZ"/>
        </w:rPr>
        <w:t>THRS</w:t>
      </w:r>
      <w:r w:rsidRPr="00B75687">
        <w:rPr>
          <w:rFonts w:ascii="Arial" w:hAnsi="Arial" w:cs="Arial"/>
          <w:b/>
          <w:sz w:val="20"/>
          <w:szCs w:val="20"/>
          <w:lang w:val="cs-CZ"/>
        </w:rPr>
        <w:t>:</w:t>
      </w:r>
      <w:r>
        <w:rPr>
          <w:rFonts w:ascii="Arial" w:hAnsi="Arial" w:cs="Arial"/>
          <w:sz w:val="20"/>
          <w:szCs w:val="20"/>
          <w:lang w:val="cs-CZ"/>
        </w:rPr>
        <w:t xml:space="preserve"> nastavení úrovně prahového tónu </w:t>
      </w:r>
      <w:proofErr w:type="spellStart"/>
      <w:r>
        <w:rPr>
          <w:rFonts w:ascii="Arial" w:hAnsi="Arial" w:cs="Arial"/>
          <w:sz w:val="20"/>
          <w:szCs w:val="20"/>
          <w:lang w:val="cs-CZ"/>
        </w:rPr>
        <w:t>Treshold</w:t>
      </w:r>
      <w:proofErr w:type="spellEnd"/>
    </w:p>
    <w:p w:rsidR="009D32DE" w:rsidRPr="009D32DE" w:rsidRDefault="009D32DE" w:rsidP="009D32DE">
      <w:pPr>
        <w:rPr>
          <w:rFonts w:ascii="Arial" w:hAnsi="Arial" w:cs="Arial"/>
          <w:sz w:val="20"/>
          <w:szCs w:val="20"/>
          <w:lang w:val="cs-CZ"/>
        </w:rPr>
      </w:pPr>
    </w:p>
    <w:p w:rsidR="009D32DE" w:rsidRPr="009D32DE" w:rsidRDefault="00B75687" w:rsidP="009D32DE">
      <w:pPr>
        <w:rPr>
          <w:rFonts w:ascii="Arial" w:hAnsi="Arial" w:cs="Arial"/>
          <w:sz w:val="20"/>
          <w:szCs w:val="20"/>
          <w:lang w:val="cs-CZ"/>
        </w:rPr>
      </w:pPr>
      <w:r w:rsidRPr="009D32DE">
        <w:rPr>
          <w:rFonts w:ascii="Arial" w:hAnsi="Arial" w:cs="Arial"/>
          <w:sz w:val="20"/>
          <w:szCs w:val="20"/>
          <w:lang w:val="cs-CZ"/>
        </w:rPr>
        <w:t>Prah</w:t>
      </w:r>
      <w:r>
        <w:rPr>
          <w:rFonts w:ascii="Arial" w:hAnsi="Arial" w:cs="Arial"/>
          <w:sz w:val="20"/>
          <w:szCs w:val="20"/>
          <w:lang w:val="cs-CZ"/>
        </w:rPr>
        <w:t>ový tón je minimální zvuk</w:t>
      </w:r>
      <w:r w:rsidR="009D7810">
        <w:rPr>
          <w:rFonts w:ascii="Arial" w:hAnsi="Arial" w:cs="Arial"/>
          <w:sz w:val="20"/>
          <w:szCs w:val="20"/>
          <w:lang w:val="cs-CZ"/>
        </w:rPr>
        <w:t>,</w:t>
      </w:r>
      <w:r>
        <w:rPr>
          <w:rFonts w:ascii="Arial" w:hAnsi="Arial" w:cs="Arial"/>
          <w:sz w:val="20"/>
          <w:szCs w:val="20"/>
          <w:lang w:val="cs-CZ"/>
        </w:rPr>
        <w:t xml:space="preserve"> který se nastavuje v režimu </w:t>
      </w:r>
      <w:proofErr w:type="spellStart"/>
      <w:r>
        <w:rPr>
          <w:rFonts w:ascii="Arial" w:hAnsi="Arial" w:cs="Arial"/>
          <w:sz w:val="20"/>
          <w:szCs w:val="20"/>
          <w:lang w:val="cs-CZ"/>
        </w:rPr>
        <w:t>All</w:t>
      </w:r>
      <w:proofErr w:type="spellEnd"/>
      <w:r>
        <w:rPr>
          <w:rFonts w:ascii="Arial" w:hAnsi="Arial" w:cs="Arial"/>
          <w:sz w:val="20"/>
          <w:szCs w:val="20"/>
          <w:lang w:val="cs-CZ"/>
        </w:rPr>
        <w:t xml:space="preserve"> Metal. Otáčením ve směru hodinových ručiček prahový tón zvyšujete, proti směru hodinových ručiček naopak snižujete.</w:t>
      </w:r>
    </w:p>
    <w:p w:rsidR="009D32DE" w:rsidRPr="009D32DE" w:rsidRDefault="009D32DE" w:rsidP="009D32DE">
      <w:pPr>
        <w:rPr>
          <w:rFonts w:ascii="Arial" w:hAnsi="Arial" w:cs="Arial"/>
          <w:sz w:val="20"/>
          <w:szCs w:val="20"/>
          <w:lang w:val="cs-CZ"/>
        </w:rPr>
      </w:pPr>
    </w:p>
    <w:p w:rsidR="009D32DE" w:rsidRPr="009D32DE" w:rsidRDefault="009D32DE" w:rsidP="009D32DE">
      <w:pPr>
        <w:rPr>
          <w:rFonts w:ascii="Arial" w:hAnsi="Arial" w:cs="Arial"/>
          <w:sz w:val="20"/>
          <w:szCs w:val="20"/>
          <w:lang w:val="cs-CZ"/>
        </w:rPr>
      </w:pPr>
    </w:p>
    <w:p w:rsidR="00786F0E" w:rsidRDefault="00786F0E" w:rsidP="009D32DE">
      <w:pPr>
        <w:rPr>
          <w:rFonts w:ascii="Arial" w:hAnsi="Arial" w:cs="Arial"/>
          <w:b/>
          <w:sz w:val="28"/>
          <w:szCs w:val="28"/>
          <w:lang w:val="cs-CZ"/>
        </w:rPr>
      </w:pPr>
      <w:r>
        <w:rPr>
          <w:rFonts w:ascii="Arial" w:hAnsi="Arial" w:cs="Arial"/>
          <w:b/>
          <w:sz w:val="28"/>
          <w:szCs w:val="28"/>
          <w:lang w:val="cs-CZ"/>
        </w:rPr>
        <w:t>Praxe</w:t>
      </w:r>
    </w:p>
    <w:p w:rsidR="00786F0E" w:rsidRDefault="00786F0E" w:rsidP="009D32DE">
      <w:pPr>
        <w:rPr>
          <w:rFonts w:ascii="Arial" w:hAnsi="Arial" w:cs="Arial"/>
          <w:b/>
          <w:sz w:val="28"/>
          <w:szCs w:val="28"/>
          <w:lang w:val="cs-CZ"/>
        </w:rPr>
      </w:pPr>
    </w:p>
    <w:p w:rsidR="009D32DE" w:rsidRPr="00786F0E" w:rsidRDefault="00786F0E" w:rsidP="009D32DE">
      <w:pPr>
        <w:rPr>
          <w:rFonts w:ascii="Arial" w:hAnsi="Arial" w:cs="Arial"/>
          <w:b/>
          <w:sz w:val="28"/>
          <w:szCs w:val="28"/>
          <w:lang w:val="cs-CZ"/>
        </w:rPr>
      </w:pPr>
      <w:r>
        <w:rPr>
          <w:rFonts w:ascii="Arial" w:hAnsi="Arial" w:cs="Arial"/>
          <w:sz w:val="20"/>
          <w:szCs w:val="20"/>
          <w:lang w:val="cs-CZ"/>
        </w:rPr>
        <w:t>Každý detektor musí být co nejlépe odladěný pro dosažení co nejlepšího výkonu. To platí především pro detektory s velkým hloubkovým dosahem a přesnou elektronikou. Jednoduché základní detektory tak náchylné na špatné nastavení nejsou, ale mají podstatně menší dosah.</w:t>
      </w:r>
    </w:p>
    <w:p w:rsidR="009D32DE" w:rsidRPr="009D32DE" w:rsidRDefault="009D32DE" w:rsidP="009D32DE">
      <w:pPr>
        <w:rPr>
          <w:rFonts w:ascii="Arial" w:hAnsi="Arial" w:cs="Arial"/>
          <w:sz w:val="20"/>
          <w:szCs w:val="20"/>
          <w:lang w:val="cs-CZ"/>
        </w:rPr>
      </w:pPr>
    </w:p>
    <w:p w:rsidR="00F7162A" w:rsidRDefault="009D32DE" w:rsidP="009D32DE">
      <w:pPr>
        <w:rPr>
          <w:rFonts w:ascii="Arial" w:hAnsi="Arial" w:cs="Arial"/>
          <w:sz w:val="20"/>
          <w:szCs w:val="20"/>
          <w:lang w:val="cs-CZ"/>
        </w:rPr>
      </w:pPr>
      <w:r w:rsidRPr="009D32DE">
        <w:rPr>
          <w:rFonts w:ascii="Arial" w:hAnsi="Arial" w:cs="Arial"/>
          <w:sz w:val="20"/>
          <w:szCs w:val="20"/>
          <w:lang w:val="cs-CZ"/>
        </w:rPr>
        <w:t>Chcete-li dosáhnout maximální</w:t>
      </w:r>
      <w:r w:rsidR="00786F0E">
        <w:rPr>
          <w:rFonts w:ascii="Arial" w:hAnsi="Arial" w:cs="Arial"/>
          <w:sz w:val="20"/>
          <w:szCs w:val="20"/>
          <w:lang w:val="cs-CZ"/>
        </w:rPr>
        <w:t>ho</w:t>
      </w:r>
      <w:r w:rsidRPr="009D32DE">
        <w:rPr>
          <w:rFonts w:ascii="Arial" w:hAnsi="Arial" w:cs="Arial"/>
          <w:sz w:val="20"/>
          <w:szCs w:val="20"/>
          <w:lang w:val="cs-CZ"/>
        </w:rPr>
        <w:t xml:space="preserve"> výkon</w:t>
      </w:r>
      <w:r w:rsidR="00786F0E">
        <w:rPr>
          <w:rFonts w:ascii="Arial" w:hAnsi="Arial" w:cs="Arial"/>
          <w:sz w:val="20"/>
          <w:szCs w:val="20"/>
          <w:lang w:val="cs-CZ"/>
        </w:rPr>
        <w:t xml:space="preserve">u </w:t>
      </w:r>
      <w:r w:rsidRPr="009D32DE">
        <w:rPr>
          <w:rFonts w:ascii="Arial" w:hAnsi="Arial" w:cs="Arial"/>
          <w:sz w:val="20"/>
          <w:szCs w:val="20"/>
          <w:lang w:val="cs-CZ"/>
        </w:rPr>
        <w:t xml:space="preserve">vašeho </w:t>
      </w:r>
      <w:proofErr w:type="spellStart"/>
      <w:r w:rsidRPr="009D32DE">
        <w:rPr>
          <w:rFonts w:ascii="Arial" w:hAnsi="Arial" w:cs="Arial"/>
          <w:sz w:val="20"/>
          <w:szCs w:val="20"/>
          <w:lang w:val="cs-CZ"/>
        </w:rPr>
        <w:t>Outlaw</w:t>
      </w:r>
      <w:r w:rsidR="00786F0E">
        <w:rPr>
          <w:rFonts w:ascii="Arial" w:hAnsi="Arial" w:cs="Arial"/>
          <w:sz w:val="20"/>
          <w:szCs w:val="20"/>
          <w:lang w:val="cs-CZ"/>
        </w:rPr>
        <w:t>u</w:t>
      </w:r>
      <w:proofErr w:type="spellEnd"/>
      <w:r w:rsidRPr="009D32DE">
        <w:rPr>
          <w:rFonts w:ascii="Arial" w:hAnsi="Arial" w:cs="Arial"/>
          <w:sz w:val="20"/>
          <w:szCs w:val="20"/>
          <w:lang w:val="cs-CZ"/>
        </w:rPr>
        <w:t xml:space="preserve">, ujistěte se, že </w:t>
      </w:r>
      <w:r w:rsidR="00786F0E">
        <w:rPr>
          <w:rFonts w:ascii="Arial" w:hAnsi="Arial" w:cs="Arial"/>
          <w:sz w:val="20"/>
          <w:szCs w:val="20"/>
          <w:lang w:val="cs-CZ"/>
        </w:rPr>
        <w:t xml:space="preserve">jste správně nastavili vyvážení půdy. Toto nastavení má zásadní vliv na </w:t>
      </w:r>
      <w:r w:rsidR="00F7162A">
        <w:rPr>
          <w:rFonts w:ascii="Arial" w:hAnsi="Arial" w:cs="Arial"/>
          <w:sz w:val="20"/>
          <w:szCs w:val="20"/>
          <w:lang w:val="cs-CZ"/>
        </w:rPr>
        <w:t>výkon detektoru.</w:t>
      </w:r>
    </w:p>
    <w:p w:rsidR="009D7810" w:rsidRDefault="009D7810" w:rsidP="009D32DE">
      <w:pPr>
        <w:rPr>
          <w:rFonts w:ascii="Arial" w:hAnsi="Arial" w:cs="Arial"/>
          <w:sz w:val="20"/>
          <w:szCs w:val="20"/>
          <w:lang w:val="cs-CZ"/>
        </w:rPr>
      </w:pPr>
    </w:p>
    <w:p w:rsidR="009D32DE" w:rsidRPr="00AE362B" w:rsidRDefault="00F7162A" w:rsidP="009D32DE">
      <w:pPr>
        <w:rPr>
          <w:rFonts w:ascii="Arial" w:hAnsi="Arial" w:cs="Arial"/>
          <w:b/>
          <w:sz w:val="20"/>
          <w:szCs w:val="20"/>
          <w:lang w:val="cs-CZ"/>
        </w:rPr>
      </w:pPr>
      <w:r w:rsidRPr="00AE362B">
        <w:rPr>
          <w:rFonts w:ascii="Arial" w:hAnsi="Arial" w:cs="Arial"/>
          <w:b/>
          <w:sz w:val="20"/>
          <w:szCs w:val="20"/>
          <w:lang w:val="cs-CZ"/>
        </w:rPr>
        <w:t>Nastavení délky detektoru</w:t>
      </w:r>
    </w:p>
    <w:p w:rsidR="009D32DE" w:rsidRPr="009D32DE" w:rsidRDefault="009D32DE" w:rsidP="009D32DE">
      <w:pPr>
        <w:rPr>
          <w:rFonts w:ascii="Arial" w:hAnsi="Arial" w:cs="Arial"/>
          <w:sz w:val="20"/>
          <w:szCs w:val="20"/>
          <w:lang w:val="cs-CZ"/>
        </w:rPr>
      </w:pPr>
    </w:p>
    <w:p w:rsidR="00AE362B" w:rsidRDefault="009D7810" w:rsidP="009D32DE">
      <w:pPr>
        <w:rPr>
          <w:rFonts w:ascii="Arial" w:hAnsi="Arial" w:cs="Arial"/>
          <w:sz w:val="20"/>
          <w:szCs w:val="20"/>
          <w:lang w:val="cs-CZ"/>
        </w:rPr>
      </w:pPr>
      <w:r>
        <w:rPr>
          <w:rFonts w:ascii="Arial" w:hAnsi="Arial" w:cs="Arial"/>
          <w:sz w:val="20"/>
          <w:szCs w:val="20"/>
          <w:lang w:val="cs-CZ"/>
        </w:rPr>
        <w:t xml:space="preserve">Nastavení délky detektoru by mělo být udělané tak, aby pohyb s ním </w:t>
      </w:r>
      <w:r w:rsidR="00AE362B">
        <w:rPr>
          <w:rFonts w:ascii="Arial" w:hAnsi="Arial" w:cs="Arial"/>
          <w:sz w:val="20"/>
          <w:szCs w:val="20"/>
          <w:lang w:val="cs-CZ"/>
        </w:rPr>
        <w:t>byl co nejpříjemnější. Měli by</w:t>
      </w:r>
      <w:r>
        <w:rPr>
          <w:rFonts w:ascii="Arial" w:hAnsi="Arial" w:cs="Arial"/>
          <w:sz w:val="20"/>
          <w:szCs w:val="20"/>
          <w:lang w:val="cs-CZ"/>
        </w:rPr>
        <w:t xml:space="preserve">ste se po nastavení </w:t>
      </w:r>
      <w:r w:rsidR="00AE362B">
        <w:rPr>
          <w:rFonts w:ascii="Arial" w:hAnsi="Arial" w:cs="Arial"/>
          <w:sz w:val="20"/>
          <w:szCs w:val="20"/>
          <w:lang w:val="cs-CZ"/>
        </w:rPr>
        <w:t>správné</w:t>
      </w:r>
      <w:r>
        <w:rPr>
          <w:rFonts w:ascii="Arial" w:hAnsi="Arial" w:cs="Arial"/>
          <w:sz w:val="20"/>
          <w:szCs w:val="20"/>
          <w:lang w:val="cs-CZ"/>
        </w:rPr>
        <w:t xml:space="preserve"> délky dokázat pohybovat s </w:t>
      </w:r>
      <w:r w:rsidR="00AE362B">
        <w:rPr>
          <w:rFonts w:ascii="Arial" w:hAnsi="Arial" w:cs="Arial"/>
          <w:sz w:val="20"/>
          <w:szCs w:val="20"/>
          <w:lang w:val="cs-CZ"/>
        </w:rPr>
        <w:t>přístrojem celé hodiny, aniž by</w:t>
      </w:r>
      <w:r>
        <w:rPr>
          <w:rFonts w:ascii="Arial" w:hAnsi="Arial" w:cs="Arial"/>
          <w:sz w:val="20"/>
          <w:szCs w:val="20"/>
          <w:lang w:val="cs-CZ"/>
        </w:rPr>
        <w:t>ste byli unavení.</w:t>
      </w:r>
      <w:r w:rsidR="00AE362B">
        <w:rPr>
          <w:rFonts w:ascii="Arial" w:hAnsi="Arial" w:cs="Arial"/>
          <w:sz w:val="20"/>
          <w:szCs w:val="20"/>
          <w:lang w:val="cs-CZ"/>
        </w:rPr>
        <w:t xml:space="preserve"> Délka by měla být nastavená tak, aby sonda byla cca 2 až 3 cm nad zemí a vy jste pohodlně drželi detektor v ruce.</w:t>
      </w:r>
    </w:p>
    <w:p w:rsidR="00AE362B" w:rsidRDefault="00AE362B" w:rsidP="009D32DE">
      <w:pPr>
        <w:rPr>
          <w:rFonts w:ascii="Arial" w:hAnsi="Arial" w:cs="Arial"/>
          <w:sz w:val="20"/>
          <w:szCs w:val="20"/>
          <w:lang w:val="cs-CZ"/>
        </w:rPr>
      </w:pPr>
    </w:p>
    <w:p w:rsidR="009D32DE" w:rsidRPr="00AE362B" w:rsidRDefault="00AE362B" w:rsidP="009D32DE">
      <w:pPr>
        <w:rPr>
          <w:rFonts w:ascii="Arial" w:hAnsi="Arial" w:cs="Arial"/>
          <w:b/>
          <w:sz w:val="20"/>
          <w:szCs w:val="20"/>
          <w:lang w:val="cs-CZ"/>
        </w:rPr>
      </w:pPr>
      <w:r w:rsidRPr="00AE362B">
        <w:rPr>
          <w:rFonts w:ascii="Arial" w:hAnsi="Arial" w:cs="Arial"/>
          <w:b/>
          <w:sz w:val="20"/>
          <w:szCs w:val="20"/>
          <w:lang w:val="cs-CZ"/>
        </w:rPr>
        <w:t>Nastavení detektoru</w:t>
      </w:r>
    </w:p>
    <w:p w:rsidR="00AE362B" w:rsidRDefault="00AE362B" w:rsidP="009D32DE">
      <w:pPr>
        <w:rPr>
          <w:rFonts w:ascii="Arial" w:hAnsi="Arial" w:cs="Arial"/>
          <w:sz w:val="20"/>
          <w:szCs w:val="20"/>
          <w:lang w:val="cs-CZ"/>
        </w:rPr>
      </w:pPr>
    </w:p>
    <w:p w:rsidR="00AE362B" w:rsidRPr="009D32DE" w:rsidRDefault="00AE362B" w:rsidP="009D32DE">
      <w:pPr>
        <w:rPr>
          <w:rFonts w:ascii="Arial" w:hAnsi="Arial" w:cs="Arial"/>
          <w:sz w:val="20"/>
          <w:szCs w:val="20"/>
          <w:lang w:val="cs-CZ"/>
        </w:rPr>
      </w:pPr>
      <w:r>
        <w:rPr>
          <w:rFonts w:ascii="Arial" w:hAnsi="Arial" w:cs="Arial"/>
          <w:sz w:val="20"/>
          <w:szCs w:val="20"/>
          <w:lang w:val="cs-CZ"/>
        </w:rPr>
        <w:t>Nastaveni detektoru proveďte v </w:t>
      </w:r>
      <w:proofErr w:type="gramStart"/>
      <w:r>
        <w:rPr>
          <w:rFonts w:ascii="Arial" w:hAnsi="Arial" w:cs="Arial"/>
          <w:sz w:val="20"/>
          <w:szCs w:val="20"/>
          <w:lang w:val="cs-CZ"/>
        </w:rPr>
        <w:t>6ti</w:t>
      </w:r>
      <w:proofErr w:type="gramEnd"/>
      <w:r>
        <w:rPr>
          <w:rFonts w:ascii="Arial" w:hAnsi="Arial" w:cs="Arial"/>
          <w:sz w:val="20"/>
          <w:szCs w:val="20"/>
          <w:lang w:val="cs-CZ"/>
        </w:rPr>
        <w:t xml:space="preserve"> krocích.</w:t>
      </w:r>
    </w:p>
    <w:p w:rsidR="009D32DE" w:rsidRPr="009D32DE" w:rsidRDefault="009D32DE" w:rsidP="009D32DE">
      <w:pPr>
        <w:rPr>
          <w:rFonts w:ascii="Arial" w:hAnsi="Arial" w:cs="Arial"/>
          <w:sz w:val="20"/>
          <w:szCs w:val="20"/>
          <w:lang w:val="cs-CZ"/>
        </w:rPr>
      </w:pPr>
    </w:p>
    <w:p w:rsidR="009D32DE" w:rsidRPr="009D32DE" w:rsidRDefault="00AE362B" w:rsidP="009D32DE">
      <w:pPr>
        <w:rPr>
          <w:rFonts w:ascii="Arial" w:hAnsi="Arial" w:cs="Arial"/>
          <w:sz w:val="20"/>
          <w:szCs w:val="20"/>
          <w:lang w:val="cs-CZ"/>
        </w:rPr>
      </w:pPr>
      <w:r>
        <w:rPr>
          <w:rFonts w:ascii="Arial" w:hAnsi="Arial" w:cs="Arial"/>
          <w:sz w:val="20"/>
          <w:szCs w:val="20"/>
          <w:lang w:val="cs-CZ"/>
        </w:rPr>
        <w:t xml:space="preserve">    Po zapnutí počkejte přibližně</w:t>
      </w:r>
      <w:r w:rsidR="009D32DE" w:rsidRPr="009D32DE">
        <w:rPr>
          <w:rFonts w:ascii="Arial" w:hAnsi="Arial" w:cs="Arial"/>
          <w:sz w:val="20"/>
          <w:szCs w:val="20"/>
          <w:lang w:val="cs-CZ"/>
        </w:rPr>
        <w:t xml:space="preserve"> 6 sekund</w:t>
      </w:r>
      <w:r>
        <w:rPr>
          <w:rFonts w:ascii="Arial" w:hAnsi="Arial" w:cs="Arial"/>
          <w:sz w:val="20"/>
          <w:szCs w:val="20"/>
          <w:lang w:val="cs-CZ"/>
        </w:rPr>
        <w:t>, dokud se nedokončí test baterií</w:t>
      </w:r>
      <w:r w:rsidR="009D32DE" w:rsidRPr="009D32DE">
        <w:rPr>
          <w:rFonts w:ascii="Arial" w:hAnsi="Arial" w:cs="Arial"/>
          <w:sz w:val="20"/>
          <w:szCs w:val="20"/>
          <w:lang w:val="cs-CZ"/>
        </w:rPr>
        <w:t>.</w:t>
      </w:r>
    </w:p>
    <w:p w:rsidR="009D32DE" w:rsidRPr="009D32DE" w:rsidRDefault="00AE362B" w:rsidP="009D32DE">
      <w:pPr>
        <w:rPr>
          <w:rFonts w:ascii="Arial" w:hAnsi="Arial" w:cs="Arial"/>
          <w:sz w:val="20"/>
          <w:szCs w:val="20"/>
          <w:lang w:val="cs-CZ"/>
        </w:rPr>
      </w:pPr>
      <w:r>
        <w:rPr>
          <w:rFonts w:ascii="Arial" w:hAnsi="Arial" w:cs="Arial"/>
          <w:sz w:val="20"/>
          <w:szCs w:val="20"/>
          <w:lang w:val="cs-CZ"/>
        </w:rPr>
        <w:t xml:space="preserve">    Zkontrolujte nastavení prahového tónu</w:t>
      </w:r>
    </w:p>
    <w:p w:rsidR="009D32DE" w:rsidRPr="009D32DE" w:rsidRDefault="00AE362B" w:rsidP="009D32DE">
      <w:pPr>
        <w:rPr>
          <w:rFonts w:ascii="Arial" w:hAnsi="Arial" w:cs="Arial"/>
          <w:sz w:val="20"/>
          <w:szCs w:val="20"/>
          <w:lang w:val="cs-CZ"/>
        </w:rPr>
      </w:pPr>
      <w:r>
        <w:rPr>
          <w:rFonts w:ascii="Arial" w:hAnsi="Arial" w:cs="Arial"/>
          <w:sz w:val="20"/>
          <w:szCs w:val="20"/>
          <w:lang w:val="cs-CZ"/>
        </w:rPr>
        <w:t xml:space="preserve">    Proveďte odladění vlivu půdy pomocí ovladače </w:t>
      </w:r>
      <w:proofErr w:type="spellStart"/>
      <w:r>
        <w:rPr>
          <w:rFonts w:ascii="Arial" w:hAnsi="Arial" w:cs="Arial"/>
          <w:sz w:val="20"/>
          <w:szCs w:val="20"/>
          <w:lang w:val="cs-CZ"/>
        </w:rPr>
        <w:t>Ground</w:t>
      </w:r>
      <w:proofErr w:type="spellEnd"/>
      <w:r>
        <w:rPr>
          <w:rFonts w:ascii="Arial" w:hAnsi="Arial" w:cs="Arial"/>
          <w:sz w:val="20"/>
          <w:szCs w:val="20"/>
          <w:lang w:val="cs-CZ"/>
        </w:rPr>
        <w:t xml:space="preserve"> Balance</w:t>
      </w:r>
    </w:p>
    <w:p w:rsidR="009D32DE" w:rsidRPr="009D32DE" w:rsidRDefault="00AE362B" w:rsidP="009D32DE">
      <w:pPr>
        <w:rPr>
          <w:rFonts w:ascii="Arial" w:hAnsi="Arial" w:cs="Arial"/>
          <w:sz w:val="20"/>
          <w:szCs w:val="20"/>
          <w:lang w:val="cs-CZ"/>
        </w:rPr>
      </w:pPr>
      <w:r>
        <w:rPr>
          <w:rFonts w:ascii="Arial" w:hAnsi="Arial" w:cs="Arial"/>
          <w:sz w:val="20"/>
          <w:szCs w:val="20"/>
          <w:lang w:val="cs-CZ"/>
        </w:rPr>
        <w:t xml:space="preserve">    Zvolte provozní režim</w:t>
      </w:r>
    </w:p>
    <w:p w:rsidR="009D32DE" w:rsidRPr="009D32DE" w:rsidRDefault="00AE362B" w:rsidP="009D32DE">
      <w:pPr>
        <w:rPr>
          <w:rFonts w:ascii="Arial" w:hAnsi="Arial" w:cs="Arial"/>
          <w:sz w:val="20"/>
          <w:szCs w:val="20"/>
          <w:lang w:val="cs-CZ"/>
        </w:rPr>
      </w:pPr>
      <w:r>
        <w:rPr>
          <w:rFonts w:ascii="Arial" w:hAnsi="Arial" w:cs="Arial"/>
          <w:sz w:val="20"/>
          <w:szCs w:val="20"/>
          <w:lang w:val="cs-CZ"/>
        </w:rPr>
        <w:t xml:space="preserve">    Nastavte úroveň diskriminace</w:t>
      </w:r>
    </w:p>
    <w:p w:rsidR="009D32DE" w:rsidRPr="009D32DE" w:rsidRDefault="00AE362B" w:rsidP="009D32DE">
      <w:pPr>
        <w:rPr>
          <w:rFonts w:ascii="Arial" w:hAnsi="Arial" w:cs="Arial"/>
          <w:sz w:val="20"/>
          <w:szCs w:val="20"/>
          <w:lang w:val="cs-CZ"/>
        </w:rPr>
      </w:pPr>
      <w:r>
        <w:rPr>
          <w:rFonts w:ascii="Arial" w:hAnsi="Arial" w:cs="Arial"/>
          <w:sz w:val="20"/>
          <w:szCs w:val="20"/>
          <w:lang w:val="cs-CZ"/>
        </w:rPr>
        <w:t xml:space="preserve">    Podle místních podmínek upravte nastavení ovladače citlivosti</w:t>
      </w:r>
    </w:p>
    <w:p w:rsidR="009D32DE" w:rsidRPr="009D32DE" w:rsidRDefault="009D32DE" w:rsidP="009D32DE">
      <w:pPr>
        <w:rPr>
          <w:rFonts w:ascii="Arial" w:hAnsi="Arial" w:cs="Arial"/>
          <w:sz w:val="20"/>
          <w:szCs w:val="20"/>
          <w:lang w:val="cs-CZ"/>
        </w:rPr>
      </w:pPr>
    </w:p>
    <w:p w:rsidR="009D32DE" w:rsidRPr="009D32DE" w:rsidRDefault="009D32DE" w:rsidP="009D32DE">
      <w:pPr>
        <w:rPr>
          <w:rFonts w:ascii="Arial" w:hAnsi="Arial" w:cs="Arial"/>
          <w:sz w:val="20"/>
          <w:szCs w:val="20"/>
          <w:lang w:val="cs-CZ"/>
        </w:rPr>
      </w:pPr>
    </w:p>
    <w:p w:rsidR="009D32DE" w:rsidRPr="009D32DE" w:rsidRDefault="009D32DE" w:rsidP="009D32DE">
      <w:pPr>
        <w:rPr>
          <w:rFonts w:ascii="Arial" w:hAnsi="Arial" w:cs="Arial"/>
          <w:sz w:val="20"/>
          <w:szCs w:val="20"/>
          <w:lang w:val="cs-CZ"/>
        </w:rPr>
      </w:pPr>
      <w:r w:rsidRPr="004D6D78">
        <w:rPr>
          <w:rFonts w:ascii="Arial" w:hAnsi="Arial" w:cs="Arial"/>
          <w:b/>
          <w:sz w:val="20"/>
          <w:szCs w:val="20"/>
          <w:lang w:val="cs-CZ"/>
        </w:rPr>
        <w:t>POZNÁMKA</w:t>
      </w:r>
      <w:r w:rsidR="004D6D78">
        <w:rPr>
          <w:rFonts w:ascii="Arial" w:hAnsi="Arial" w:cs="Arial"/>
          <w:sz w:val="20"/>
          <w:szCs w:val="20"/>
          <w:lang w:val="cs-CZ"/>
        </w:rPr>
        <w:t>: Odladění půdy by mělo být provedeno v režimu Auto Tune</w:t>
      </w:r>
      <w:r w:rsidR="00571F6A">
        <w:rPr>
          <w:rFonts w:ascii="Arial" w:hAnsi="Arial" w:cs="Arial"/>
          <w:sz w:val="20"/>
          <w:szCs w:val="20"/>
          <w:lang w:val="cs-CZ"/>
        </w:rPr>
        <w:br/>
        <w:t>Nastavení citlivosti a diskriminace pak v diskriminačním módu.</w:t>
      </w:r>
      <w:r w:rsidRPr="009D32DE">
        <w:rPr>
          <w:rFonts w:ascii="Arial" w:hAnsi="Arial" w:cs="Arial"/>
          <w:sz w:val="20"/>
          <w:szCs w:val="20"/>
          <w:lang w:val="cs-CZ"/>
        </w:rPr>
        <w:t xml:space="preserve"> </w:t>
      </w:r>
    </w:p>
    <w:p w:rsidR="00571F6A" w:rsidRDefault="00571F6A" w:rsidP="009D32DE">
      <w:pPr>
        <w:rPr>
          <w:rFonts w:ascii="Arial" w:hAnsi="Arial" w:cs="Arial"/>
          <w:sz w:val="20"/>
          <w:szCs w:val="20"/>
          <w:lang w:val="cs-CZ"/>
        </w:rPr>
      </w:pPr>
    </w:p>
    <w:p w:rsidR="00571F6A" w:rsidRDefault="00571F6A" w:rsidP="009D32DE">
      <w:pPr>
        <w:rPr>
          <w:rFonts w:ascii="Arial" w:hAnsi="Arial" w:cs="Arial"/>
          <w:sz w:val="20"/>
          <w:szCs w:val="20"/>
          <w:lang w:val="cs-CZ"/>
        </w:rPr>
      </w:pPr>
    </w:p>
    <w:p w:rsidR="009D32DE" w:rsidRPr="00571F6A" w:rsidRDefault="00571F6A" w:rsidP="009D32DE">
      <w:pPr>
        <w:rPr>
          <w:rFonts w:ascii="Arial" w:hAnsi="Arial" w:cs="Arial"/>
          <w:b/>
          <w:sz w:val="20"/>
          <w:szCs w:val="20"/>
          <w:lang w:val="cs-CZ"/>
        </w:rPr>
      </w:pPr>
      <w:r w:rsidRPr="00571F6A">
        <w:rPr>
          <w:rFonts w:ascii="Arial" w:hAnsi="Arial" w:cs="Arial"/>
          <w:b/>
          <w:sz w:val="20"/>
          <w:szCs w:val="20"/>
          <w:lang w:val="cs-CZ"/>
        </w:rPr>
        <w:t>Test baterií</w:t>
      </w:r>
    </w:p>
    <w:p w:rsidR="009D32DE" w:rsidRPr="009D32DE" w:rsidRDefault="009D32DE" w:rsidP="009D32DE">
      <w:pPr>
        <w:rPr>
          <w:rFonts w:ascii="Arial" w:hAnsi="Arial" w:cs="Arial"/>
          <w:sz w:val="20"/>
          <w:szCs w:val="20"/>
          <w:lang w:val="cs-CZ"/>
        </w:rPr>
      </w:pPr>
    </w:p>
    <w:p w:rsidR="009D32DE" w:rsidRPr="009D32DE" w:rsidRDefault="00571F6A" w:rsidP="009D32DE">
      <w:pPr>
        <w:rPr>
          <w:rFonts w:ascii="Arial" w:hAnsi="Arial" w:cs="Arial"/>
          <w:sz w:val="20"/>
          <w:szCs w:val="20"/>
          <w:lang w:val="cs-CZ"/>
        </w:rPr>
      </w:pPr>
      <w:r>
        <w:rPr>
          <w:rFonts w:ascii="Arial" w:hAnsi="Arial" w:cs="Arial"/>
          <w:sz w:val="20"/>
          <w:szCs w:val="20"/>
          <w:lang w:val="cs-CZ"/>
        </w:rPr>
        <w:t xml:space="preserve">Při </w:t>
      </w:r>
      <w:r w:rsidR="009D32DE" w:rsidRPr="009D32DE">
        <w:rPr>
          <w:rFonts w:ascii="Arial" w:hAnsi="Arial" w:cs="Arial"/>
          <w:sz w:val="20"/>
          <w:szCs w:val="20"/>
          <w:lang w:val="cs-CZ"/>
        </w:rPr>
        <w:t>zapnutí přístroj</w:t>
      </w:r>
      <w:r>
        <w:rPr>
          <w:rFonts w:ascii="Arial" w:hAnsi="Arial" w:cs="Arial"/>
          <w:sz w:val="20"/>
          <w:szCs w:val="20"/>
          <w:lang w:val="cs-CZ"/>
        </w:rPr>
        <w:t xml:space="preserve">e, </w:t>
      </w:r>
      <w:r w:rsidR="009D32DE" w:rsidRPr="009D32DE">
        <w:rPr>
          <w:rFonts w:ascii="Arial" w:hAnsi="Arial" w:cs="Arial"/>
          <w:sz w:val="20"/>
          <w:szCs w:val="20"/>
          <w:lang w:val="cs-CZ"/>
        </w:rPr>
        <w:t xml:space="preserve"> je aktivována automatická </w:t>
      </w:r>
      <w:r>
        <w:rPr>
          <w:rFonts w:ascii="Arial" w:hAnsi="Arial" w:cs="Arial"/>
          <w:sz w:val="20"/>
          <w:szCs w:val="20"/>
          <w:lang w:val="cs-CZ"/>
        </w:rPr>
        <w:t xml:space="preserve">funkce ověření stavu baterií. Pokud uslyšíte </w:t>
      </w:r>
      <w:proofErr w:type="spellStart"/>
      <w:r>
        <w:rPr>
          <w:rFonts w:ascii="Arial" w:hAnsi="Arial" w:cs="Arial"/>
          <w:sz w:val="20"/>
          <w:szCs w:val="20"/>
          <w:lang w:val="cs-CZ"/>
        </w:rPr>
        <w:t>dlohý</w:t>
      </w:r>
      <w:proofErr w:type="spellEnd"/>
      <w:r>
        <w:rPr>
          <w:rFonts w:ascii="Arial" w:hAnsi="Arial" w:cs="Arial"/>
          <w:sz w:val="20"/>
          <w:szCs w:val="20"/>
          <w:lang w:val="cs-CZ"/>
        </w:rPr>
        <w:t xml:space="preserve"> a </w:t>
      </w:r>
      <w:proofErr w:type="spellStart"/>
      <w:r>
        <w:rPr>
          <w:rFonts w:ascii="Arial" w:hAnsi="Arial" w:cs="Arial"/>
          <w:sz w:val="20"/>
          <w:szCs w:val="20"/>
          <w:lang w:val="cs-CZ"/>
        </w:rPr>
        <w:t>halsitý</w:t>
      </w:r>
      <w:proofErr w:type="spellEnd"/>
      <w:r>
        <w:rPr>
          <w:rFonts w:ascii="Arial" w:hAnsi="Arial" w:cs="Arial"/>
          <w:sz w:val="20"/>
          <w:szCs w:val="20"/>
          <w:lang w:val="cs-CZ"/>
        </w:rPr>
        <w:t xml:space="preserve"> tón je baterie plně nabitá. Jak se </w:t>
      </w:r>
      <w:proofErr w:type="gramStart"/>
      <w:r>
        <w:rPr>
          <w:rFonts w:ascii="Arial" w:hAnsi="Arial" w:cs="Arial"/>
          <w:sz w:val="20"/>
          <w:szCs w:val="20"/>
          <w:lang w:val="cs-CZ"/>
        </w:rPr>
        <w:t>bude</w:t>
      </w:r>
      <w:proofErr w:type="gramEnd"/>
      <w:r>
        <w:rPr>
          <w:rFonts w:ascii="Arial" w:hAnsi="Arial" w:cs="Arial"/>
          <w:sz w:val="20"/>
          <w:szCs w:val="20"/>
          <w:lang w:val="cs-CZ"/>
        </w:rPr>
        <w:t xml:space="preserve"> vybíjet </w:t>
      </w:r>
      <w:proofErr w:type="gramStart"/>
      <w:r>
        <w:rPr>
          <w:rFonts w:ascii="Arial" w:hAnsi="Arial" w:cs="Arial"/>
          <w:sz w:val="20"/>
          <w:szCs w:val="20"/>
          <w:lang w:val="cs-CZ"/>
        </w:rPr>
        <w:t>bude</w:t>
      </w:r>
      <w:proofErr w:type="gramEnd"/>
      <w:r>
        <w:rPr>
          <w:rFonts w:ascii="Arial" w:hAnsi="Arial" w:cs="Arial"/>
          <w:sz w:val="20"/>
          <w:szCs w:val="20"/>
          <w:lang w:val="cs-CZ"/>
        </w:rPr>
        <w:t xml:space="preserve"> tón tišší a kratší.</w:t>
      </w:r>
    </w:p>
    <w:p w:rsidR="009D32DE" w:rsidRPr="009D32DE" w:rsidRDefault="009D32DE" w:rsidP="009D32DE">
      <w:pPr>
        <w:rPr>
          <w:rFonts w:ascii="Arial" w:hAnsi="Arial" w:cs="Arial"/>
          <w:sz w:val="20"/>
          <w:szCs w:val="20"/>
          <w:lang w:val="cs-CZ"/>
        </w:rPr>
      </w:pPr>
    </w:p>
    <w:p w:rsidR="00571F6A" w:rsidRPr="00571F6A" w:rsidRDefault="00571F6A" w:rsidP="009D32DE">
      <w:pPr>
        <w:rPr>
          <w:rFonts w:ascii="Arial" w:hAnsi="Arial" w:cs="Arial"/>
          <w:b/>
          <w:sz w:val="20"/>
          <w:szCs w:val="20"/>
          <w:lang w:val="cs-CZ"/>
        </w:rPr>
      </w:pPr>
      <w:r w:rsidRPr="00571F6A">
        <w:rPr>
          <w:rFonts w:ascii="Arial" w:hAnsi="Arial" w:cs="Arial"/>
          <w:b/>
          <w:sz w:val="20"/>
          <w:szCs w:val="20"/>
          <w:lang w:val="cs-CZ"/>
        </w:rPr>
        <w:t>Prahový tón</w:t>
      </w:r>
    </w:p>
    <w:p w:rsidR="00571F6A" w:rsidRDefault="00571F6A" w:rsidP="009D32DE">
      <w:pPr>
        <w:rPr>
          <w:rFonts w:ascii="Arial" w:hAnsi="Arial" w:cs="Arial"/>
          <w:sz w:val="20"/>
          <w:szCs w:val="20"/>
          <w:lang w:val="cs-CZ"/>
        </w:rPr>
      </w:pPr>
    </w:p>
    <w:p w:rsidR="009D32DE" w:rsidRPr="009D32DE" w:rsidRDefault="009D32DE" w:rsidP="009D32DE">
      <w:pPr>
        <w:rPr>
          <w:rFonts w:ascii="Arial" w:hAnsi="Arial" w:cs="Arial"/>
          <w:sz w:val="20"/>
          <w:szCs w:val="20"/>
          <w:lang w:val="cs-CZ"/>
        </w:rPr>
      </w:pPr>
      <w:r w:rsidRPr="009D32DE">
        <w:rPr>
          <w:rFonts w:ascii="Arial" w:hAnsi="Arial" w:cs="Arial"/>
          <w:sz w:val="20"/>
          <w:szCs w:val="20"/>
          <w:lang w:val="cs-CZ"/>
        </w:rPr>
        <w:t>Nastavte</w:t>
      </w:r>
      <w:r w:rsidR="00571F6A">
        <w:rPr>
          <w:rFonts w:ascii="Arial" w:hAnsi="Arial" w:cs="Arial"/>
          <w:sz w:val="20"/>
          <w:szCs w:val="20"/>
          <w:lang w:val="cs-CZ"/>
        </w:rPr>
        <w:t xml:space="preserve"> přepínač režimů do polohy AUTO. </w:t>
      </w:r>
      <w:proofErr w:type="spellStart"/>
      <w:r w:rsidR="00571F6A">
        <w:rPr>
          <w:rFonts w:ascii="Arial" w:hAnsi="Arial" w:cs="Arial"/>
          <w:sz w:val="20"/>
          <w:szCs w:val="20"/>
          <w:lang w:val="cs-CZ"/>
        </w:rPr>
        <w:t>Tresold</w:t>
      </w:r>
      <w:proofErr w:type="spellEnd"/>
      <w:r w:rsidR="00571F6A">
        <w:rPr>
          <w:rFonts w:ascii="Arial" w:hAnsi="Arial" w:cs="Arial"/>
          <w:sz w:val="20"/>
          <w:szCs w:val="20"/>
          <w:lang w:val="cs-CZ"/>
        </w:rPr>
        <w:t xml:space="preserve"> by měl být nastavený tak abyste slyšeli slabý zvuk na pozadí.</w:t>
      </w:r>
    </w:p>
    <w:p w:rsidR="009D32DE" w:rsidRPr="009D32DE" w:rsidRDefault="009D32DE" w:rsidP="009D32DE">
      <w:pPr>
        <w:rPr>
          <w:rFonts w:ascii="Arial" w:hAnsi="Arial" w:cs="Arial"/>
          <w:sz w:val="20"/>
          <w:szCs w:val="20"/>
          <w:lang w:val="cs-CZ"/>
        </w:rPr>
      </w:pPr>
    </w:p>
    <w:p w:rsidR="009D32DE" w:rsidRPr="00571F6A" w:rsidRDefault="00571F6A" w:rsidP="009D32DE">
      <w:pPr>
        <w:rPr>
          <w:rFonts w:ascii="Arial" w:hAnsi="Arial" w:cs="Arial"/>
          <w:b/>
          <w:sz w:val="20"/>
          <w:szCs w:val="20"/>
          <w:lang w:val="cs-CZ"/>
        </w:rPr>
      </w:pPr>
      <w:r w:rsidRPr="00571F6A">
        <w:rPr>
          <w:rFonts w:ascii="Arial" w:hAnsi="Arial" w:cs="Arial"/>
          <w:b/>
          <w:sz w:val="20"/>
          <w:szCs w:val="20"/>
          <w:lang w:val="cs-CZ"/>
        </w:rPr>
        <w:t>Vyvážení vlivu půdy</w:t>
      </w:r>
    </w:p>
    <w:p w:rsidR="009D32DE" w:rsidRPr="009D32DE" w:rsidRDefault="009D32DE" w:rsidP="009D32DE">
      <w:pPr>
        <w:rPr>
          <w:rFonts w:ascii="Arial" w:hAnsi="Arial" w:cs="Arial"/>
          <w:sz w:val="20"/>
          <w:szCs w:val="20"/>
          <w:lang w:val="cs-CZ"/>
        </w:rPr>
      </w:pPr>
    </w:p>
    <w:p w:rsidR="009D32DE" w:rsidRPr="009D32DE" w:rsidRDefault="00571F6A" w:rsidP="009D32DE">
      <w:pPr>
        <w:rPr>
          <w:rFonts w:ascii="Arial" w:hAnsi="Arial" w:cs="Arial"/>
          <w:sz w:val="20"/>
          <w:szCs w:val="20"/>
          <w:lang w:val="cs-CZ"/>
        </w:rPr>
      </w:pPr>
      <w:r>
        <w:rPr>
          <w:rFonts w:ascii="Arial" w:hAnsi="Arial" w:cs="Arial"/>
          <w:sz w:val="20"/>
          <w:szCs w:val="20"/>
          <w:lang w:val="cs-CZ"/>
        </w:rPr>
        <w:t>Vyvážení půdy je jednoduchý ale velice důležitý postup, který vám zejména v silně mineralizovaných půdách přinese značný hloubkový bonus.</w:t>
      </w:r>
    </w:p>
    <w:p w:rsidR="009D32DE" w:rsidRPr="009D32DE" w:rsidRDefault="009D32DE" w:rsidP="009D32DE">
      <w:pPr>
        <w:rPr>
          <w:rFonts w:ascii="Arial" w:hAnsi="Arial" w:cs="Arial"/>
          <w:sz w:val="20"/>
          <w:szCs w:val="20"/>
          <w:lang w:val="cs-CZ"/>
        </w:rPr>
      </w:pPr>
    </w:p>
    <w:p w:rsidR="009D32DE" w:rsidRPr="009D32DE" w:rsidRDefault="009D32DE" w:rsidP="009D32DE">
      <w:pPr>
        <w:rPr>
          <w:rFonts w:ascii="Arial" w:hAnsi="Arial" w:cs="Arial"/>
          <w:sz w:val="20"/>
          <w:szCs w:val="20"/>
          <w:lang w:val="cs-CZ"/>
        </w:rPr>
      </w:pPr>
      <w:r w:rsidRPr="00571F6A">
        <w:rPr>
          <w:rFonts w:ascii="Arial" w:hAnsi="Arial" w:cs="Arial"/>
          <w:b/>
          <w:sz w:val="20"/>
          <w:szCs w:val="20"/>
          <w:lang w:val="cs-CZ"/>
        </w:rPr>
        <w:t>Poznámka</w:t>
      </w:r>
      <w:r w:rsidRPr="009D32DE">
        <w:rPr>
          <w:rFonts w:ascii="Arial" w:hAnsi="Arial" w:cs="Arial"/>
          <w:sz w:val="20"/>
          <w:szCs w:val="20"/>
          <w:lang w:val="cs-CZ"/>
        </w:rPr>
        <w:t xml:space="preserve">: Bez </w:t>
      </w:r>
      <w:r w:rsidR="00571F6A">
        <w:rPr>
          <w:rFonts w:ascii="Arial" w:hAnsi="Arial" w:cs="Arial"/>
          <w:sz w:val="20"/>
          <w:szCs w:val="20"/>
          <w:lang w:val="cs-CZ"/>
        </w:rPr>
        <w:t xml:space="preserve">ohledu na to, kde se bude </w:t>
      </w:r>
      <w:proofErr w:type="gramStart"/>
      <w:r w:rsidR="00571F6A">
        <w:rPr>
          <w:rFonts w:ascii="Arial" w:hAnsi="Arial" w:cs="Arial"/>
          <w:sz w:val="20"/>
          <w:szCs w:val="20"/>
          <w:lang w:val="cs-CZ"/>
        </w:rPr>
        <w:t>pohybovat a nebo jaký</w:t>
      </w:r>
      <w:proofErr w:type="gramEnd"/>
      <w:r w:rsidR="00571F6A">
        <w:rPr>
          <w:rFonts w:ascii="Arial" w:hAnsi="Arial" w:cs="Arial"/>
          <w:sz w:val="20"/>
          <w:szCs w:val="20"/>
          <w:lang w:val="cs-CZ"/>
        </w:rPr>
        <w:t xml:space="preserve"> režim budete používat vždy proveďte odladěni vlivu půdy.</w:t>
      </w:r>
    </w:p>
    <w:p w:rsidR="009D32DE" w:rsidRPr="009D32DE" w:rsidRDefault="009D32DE" w:rsidP="009D32DE">
      <w:pPr>
        <w:rPr>
          <w:rFonts w:ascii="Arial" w:hAnsi="Arial" w:cs="Arial"/>
          <w:sz w:val="20"/>
          <w:szCs w:val="20"/>
          <w:lang w:val="cs-CZ"/>
        </w:rPr>
      </w:pPr>
    </w:p>
    <w:p w:rsidR="009D32DE" w:rsidRPr="009D32DE" w:rsidRDefault="00E34137" w:rsidP="009D32DE">
      <w:pPr>
        <w:rPr>
          <w:rFonts w:ascii="Arial" w:hAnsi="Arial" w:cs="Arial"/>
          <w:sz w:val="20"/>
          <w:szCs w:val="20"/>
          <w:lang w:val="cs-CZ"/>
        </w:rPr>
      </w:pPr>
      <w:r>
        <w:rPr>
          <w:rFonts w:ascii="Arial" w:hAnsi="Arial" w:cs="Arial"/>
          <w:sz w:val="20"/>
          <w:szCs w:val="20"/>
          <w:lang w:val="cs-CZ"/>
        </w:rPr>
        <w:t xml:space="preserve">Vyvážení provedete tak že si najdete kus čisté půdy neobsahující žádné kovy a nastavíte sondu rovnoběžně k zemi. Pak zahnete pomalu pumpovat v rozmezí 2 až 20 cm. Budete </w:t>
      </w:r>
      <w:proofErr w:type="gramStart"/>
      <w:r>
        <w:rPr>
          <w:rFonts w:ascii="Arial" w:hAnsi="Arial" w:cs="Arial"/>
          <w:sz w:val="20"/>
          <w:szCs w:val="20"/>
          <w:lang w:val="cs-CZ"/>
        </w:rPr>
        <w:t>poslouchat jak</w:t>
      </w:r>
      <w:proofErr w:type="gramEnd"/>
      <w:r>
        <w:rPr>
          <w:rFonts w:ascii="Arial" w:hAnsi="Arial" w:cs="Arial"/>
          <w:sz w:val="20"/>
          <w:szCs w:val="20"/>
          <w:lang w:val="cs-CZ"/>
        </w:rPr>
        <w:t xml:space="preserve"> se mění úroveň prahového tónu.</w:t>
      </w:r>
    </w:p>
    <w:p w:rsidR="009D32DE" w:rsidRPr="009D32DE" w:rsidRDefault="009D32DE" w:rsidP="009D32DE">
      <w:pPr>
        <w:rPr>
          <w:rFonts w:ascii="Arial" w:hAnsi="Arial" w:cs="Arial"/>
          <w:sz w:val="20"/>
          <w:szCs w:val="20"/>
          <w:lang w:val="cs-CZ"/>
        </w:rPr>
      </w:pPr>
    </w:p>
    <w:p w:rsidR="009D32DE" w:rsidRPr="009D32DE" w:rsidRDefault="00E34137" w:rsidP="009D32DE">
      <w:pPr>
        <w:rPr>
          <w:rFonts w:ascii="Arial" w:hAnsi="Arial" w:cs="Arial"/>
          <w:sz w:val="20"/>
          <w:szCs w:val="20"/>
          <w:lang w:val="cs-CZ"/>
        </w:rPr>
      </w:pPr>
      <w:r>
        <w:rPr>
          <w:rFonts w:ascii="Arial" w:hAnsi="Arial" w:cs="Arial"/>
          <w:sz w:val="20"/>
          <w:szCs w:val="20"/>
          <w:lang w:val="cs-CZ"/>
        </w:rPr>
        <w:lastRenderedPageBreak/>
        <w:t xml:space="preserve">Ihned tak </w:t>
      </w:r>
      <w:proofErr w:type="gramStart"/>
      <w:r>
        <w:rPr>
          <w:rFonts w:ascii="Arial" w:hAnsi="Arial" w:cs="Arial"/>
          <w:sz w:val="20"/>
          <w:szCs w:val="20"/>
          <w:lang w:val="cs-CZ"/>
        </w:rPr>
        <w:t>zjistíte že</w:t>
      </w:r>
      <w:proofErr w:type="gramEnd"/>
      <w:r>
        <w:rPr>
          <w:rFonts w:ascii="Arial" w:hAnsi="Arial" w:cs="Arial"/>
          <w:sz w:val="20"/>
          <w:szCs w:val="20"/>
          <w:lang w:val="cs-CZ"/>
        </w:rPr>
        <w:t xml:space="preserve"> jste </w:t>
      </w:r>
      <w:proofErr w:type="spellStart"/>
      <w:r>
        <w:rPr>
          <w:rFonts w:ascii="Arial" w:hAnsi="Arial" w:cs="Arial"/>
          <w:sz w:val="20"/>
          <w:szCs w:val="20"/>
          <w:lang w:val="cs-CZ"/>
        </w:rPr>
        <w:t>doslěli</w:t>
      </w:r>
      <w:proofErr w:type="spellEnd"/>
      <w:r>
        <w:rPr>
          <w:rFonts w:ascii="Arial" w:hAnsi="Arial" w:cs="Arial"/>
          <w:sz w:val="20"/>
          <w:szCs w:val="20"/>
          <w:lang w:val="cs-CZ"/>
        </w:rPr>
        <w:t xml:space="preserve"> do jednoho z těchto stavů</w:t>
      </w:r>
      <w:r w:rsidR="009D32DE" w:rsidRPr="009D32DE">
        <w:rPr>
          <w:rFonts w:ascii="Arial" w:hAnsi="Arial" w:cs="Arial"/>
          <w:sz w:val="20"/>
          <w:szCs w:val="20"/>
          <w:lang w:val="cs-CZ"/>
        </w:rPr>
        <w:t>:</w:t>
      </w:r>
    </w:p>
    <w:p w:rsidR="009D32DE" w:rsidRPr="009D32DE" w:rsidRDefault="009D32DE" w:rsidP="009D32DE">
      <w:pPr>
        <w:rPr>
          <w:rFonts w:ascii="Arial" w:hAnsi="Arial" w:cs="Arial"/>
          <w:sz w:val="20"/>
          <w:szCs w:val="20"/>
          <w:lang w:val="cs-CZ"/>
        </w:rPr>
      </w:pPr>
      <w:r w:rsidRPr="009D32DE">
        <w:rPr>
          <w:rFonts w:ascii="Arial" w:hAnsi="Arial" w:cs="Arial"/>
          <w:sz w:val="20"/>
          <w:szCs w:val="20"/>
          <w:lang w:val="cs-CZ"/>
        </w:rPr>
        <w:t>1. Zvuk</w:t>
      </w:r>
      <w:r w:rsidR="00E34137">
        <w:rPr>
          <w:rFonts w:ascii="Arial" w:hAnsi="Arial" w:cs="Arial"/>
          <w:sz w:val="20"/>
          <w:szCs w:val="20"/>
          <w:lang w:val="cs-CZ"/>
        </w:rPr>
        <w:t xml:space="preserve"> zůstává stejný po celou dobu pohybu</w:t>
      </w:r>
      <w:r w:rsidRPr="009D32DE">
        <w:rPr>
          <w:rFonts w:ascii="Arial" w:hAnsi="Arial" w:cs="Arial"/>
          <w:sz w:val="20"/>
          <w:szCs w:val="20"/>
          <w:lang w:val="cs-CZ"/>
        </w:rPr>
        <w:t>.</w:t>
      </w:r>
    </w:p>
    <w:p w:rsidR="009D32DE" w:rsidRPr="009D32DE" w:rsidRDefault="009D32DE" w:rsidP="009D32DE">
      <w:pPr>
        <w:rPr>
          <w:rFonts w:ascii="Arial" w:hAnsi="Arial" w:cs="Arial"/>
          <w:sz w:val="20"/>
          <w:szCs w:val="20"/>
          <w:lang w:val="cs-CZ"/>
        </w:rPr>
      </w:pPr>
      <w:r w:rsidRPr="009D32DE">
        <w:rPr>
          <w:rFonts w:ascii="Arial" w:hAnsi="Arial" w:cs="Arial"/>
          <w:sz w:val="20"/>
          <w:szCs w:val="20"/>
          <w:lang w:val="cs-CZ"/>
        </w:rPr>
        <w:t>2</w:t>
      </w:r>
      <w:r w:rsidR="00E34137">
        <w:rPr>
          <w:rFonts w:ascii="Arial" w:hAnsi="Arial" w:cs="Arial"/>
          <w:sz w:val="20"/>
          <w:szCs w:val="20"/>
          <w:lang w:val="cs-CZ"/>
        </w:rPr>
        <w:t>. Zvuk narůstá při pohybu směrem dolu.</w:t>
      </w:r>
    </w:p>
    <w:p w:rsidR="00E34137" w:rsidRDefault="009D32DE" w:rsidP="009D32DE">
      <w:pPr>
        <w:rPr>
          <w:rFonts w:ascii="Arial" w:hAnsi="Arial" w:cs="Arial"/>
          <w:sz w:val="20"/>
          <w:szCs w:val="20"/>
          <w:lang w:val="cs-CZ"/>
        </w:rPr>
      </w:pPr>
      <w:r w:rsidRPr="009D32DE">
        <w:rPr>
          <w:rFonts w:ascii="Arial" w:hAnsi="Arial" w:cs="Arial"/>
          <w:sz w:val="20"/>
          <w:szCs w:val="20"/>
          <w:lang w:val="cs-CZ"/>
        </w:rPr>
        <w:t>3. Zv</w:t>
      </w:r>
      <w:r w:rsidR="00E34137">
        <w:rPr>
          <w:rFonts w:ascii="Arial" w:hAnsi="Arial" w:cs="Arial"/>
          <w:sz w:val="20"/>
          <w:szCs w:val="20"/>
          <w:lang w:val="cs-CZ"/>
        </w:rPr>
        <w:t>uk narůstá směrem nahoru</w:t>
      </w:r>
    </w:p>
    <w:p w:rsidR="00E34137" w:rsidRDefault="00E34137" w:rsidP="009D32DE">
      <w:pPr>
        <w:rPr>
          <w:rFonts w:ascii="Arial" w:hAnsi="Arial" w:cs="Arial"/>
          <w:sz w:val="20"/>
          <w:szCs w:val="20"/>
          <w:lang w:val="cs-CZ"/>
        </w:rPr>
      </w:pPr>
    </w:p>
    <w:p w:rsidR="00E34137" w:rsidRDefault="009D32DE" w:rsidP="00E34137">
      <w:pPr>
        <w:rPr>
          <w:rFonts w:ascii="Arial" w:hAnsi="Arial" w:cs="Arial"/>
          <w:sz w:val="20"/>
          <w:szCs w:val="20"/>
          <w:lang w:val="cs-CZ"/>
        </w:rPr>
      </w:pPr>
      <w:r w:rsidRPr="009D32DE">
        <w:rPr>
          <w:rFonts w:ascii="Arial" w:hAnsi="Arial" w:cs="Arial"/>
          <w:sz w:val="20"/>
          <w:szCs w:val="20"/>
          <w:lang w:val="cs-CZ"/>
        </w:rPr>
        <w:t>Pok</w:t>
      </w:r>
      <w:r w:rsidR="00E34137">
        <w:rPr>
          <w:rFonts w:ascii="Arial" w:hAnsi="Arial" w:cs="Arial"/>
          <w:sz w:val="20"/>
          <w:szCs w:val="20"/>
          <w:lang w:val="cs-CZ"/>
        </w:rPr>
        <w:t xml:space="preserve">ud nedojde k žádné změně v prahovém tónu znamená to že máte buď přesně nastavenou </w:t>
      </w:r>
      <w:proofErr w:type="gramStart"/>
      <w:r w:rsidR="00E34137">
        <w:rPr>
          <w:rFonts w:ascii="Arial" w:hAnsi="Arial" w:cs="Arial"/>
          <w:sz w:val="20"/>
          <w:szCs w:val="20"/>
          <w:lang w:val="cs-CZ"/>
        </w:rPr>
        <w:t>GB nebo</w:t>
      </w:r>
      <w:proofErr w:type="gramEnd"/>
      <w:r w:rsidR="00E34137">
        <w:rPr>
          <w:rFonts w:ascii="Arial" w:hAnsi="Arial" w:cs="Arial"/>
          <w:sz w:val="20"/>
          <w:szCs w:val="20"/>
          <w:lang w:val="cs-CZ"/>
        </w:rPr>
        <w:t xml:space="preserve"> půda neobsahuje žádné minerály. Ať tak nebo tak můžete jít začít hledat. </w:t>
      </w:r>
    </w:p>
    <w:p w:rsidR="00E34137" w:rsidRPr="009D32DE" w:rsidRDefault="00E34137" w:rsidP="00E34137">
      <w:pPr>
        <w:rPr>
          <w:rFonts w:ascii="Arial" w:hAnsi="Arial" w:cs="Arial"/>
          <w:sz w:val="20"/>
          <w:szCs w:val="20"/>
          <w:lang w:val="cs-CZ"/>
        </w:rPr>
      </w:pPr>
    </w:p>
    <w:p w:rsidR="009D32DE" w:rsidRPr="009D32DE" w:rsidRDefault="009D32DE" w:rsidP="00E34137">
      <w:pPr>
        <w:rPr>
          <w:rFonts w:ascii="Arial" w:hAnsi="Arial" w:cs="Arial"/>
          <w:sz w:val="20"/>
          <w:szCs w:val="20"/>
          <w:lang w:val="cs-CZ"/>
        </w:rPr>
      </w:pPr>
      <w:r w:rsidRPr="009D32DE">
        <w:rPr>
          <w:rFonts w:ascii="Arial" w:hAnsi="Arial" w:cs="Arial"/>
          <w:sz w:val="20"/>
          <w:szCs w:val="20"/>
          <w:lang w:val="cs-CZ"/>
        </w:rPr>
        <w:t xml:space="preserve">Pokud </w:t>
      </w:r>
      <w:r w:rsidR="00E34137">
        <w:rPr>
          <w:rFonts w:ascii="Arial" w:hAnsi="Arial" w:cs="Arial"/>
          <w:sz w:val="20"/>
          <w:szCs w:val="20"/>
          <w:lang w:val="cs-CZ"/>
        </w:rPr>
        <w:t>je tón hlasitější při pohybu směrem dolu, jedná se o příliš pozitivní nastavení. Opakujte pohyb a otáčejte ovladačem GB proti směru hodinových ručiček, dokud nedosáhnete vyváženého stavu. V případě že se zvuk ozývá směrem nahoru, jedná se o takzvaně příliš negativní nastavení Postupujete stejně pouze s tím rozdílem, že otáčíte po směru hodinových ručiček.</w:t>
      </w:r>
    </w:p>
    <w:p w:rsidR="009D32DE" w:rsidRPr="009D32DE" w:rsidRDefault="009D32DE" w:rsidP="009D32DE">
      <w:pPr>
        <w:rPr>
          <w:rFonts w:ascii="Arial" w:hAnsi="Arial" w:cs="Arial"/>
          <w:sz w:val="20"/>
          <w:szCs w:val="20"/>
          <w:lang w:val="cs-CZ"/>
        </w:rPr>
      </w:pPr>
    </w:p>
    <w:p w:rsidR="009D32DE" w:rsidRPr="004C5CC6" w:rsidRDefault="009D32DE" w:rsidP="009D32DE">
      <w:pPr>
        <w:rPr>
          <w:rFonts w:ascii="Arial" w:hAnsi="Arial" w:cs="Arial"/>
          <w:b/>
          <w:sz w:val="20"/>
          <w:szCs w:val="20"/>
          <w:lang w:val="cs-CZ"/>
        </w:rPr>
      </w:pPr>
      <w:r w:rsidRPr="004C5CC6">
        <w:rPr>
          <w:rFonts w:ascii="Arial" w:hAnsi="Arial" w:cs="Arial"/>
          <w:b/>
          <w:sz w:val="20"/>
          <w:szCs w:val="20"/>
          <w:lang w:val="cs-CZ"/>
        </w:rPr>
        <w:t xml:space="preserve">Nabídka </w:t>
      </w:r>
      <w:proofErr w:type="spellStart"/>
      <w:r w:rsidRPr="004C5CC6">
        <w:rPr>
          <w:rFonts w:ascii="Arial" w:hAnsi="Arial" w:cs="Arial"/>
          <w:b/>
          <w:sz w:val="20"/>
          <w:szCs w:val="20"/>
          <w:lang w:val="cs-CZ"/>
        </w:rPr>
        <w:t>Outlaw</w:t>
      </w:r>
      <w:proofErr w:type="spellEnd"/>
      <w:r w:rsidRPr="004C5CC6">
        <w:rPr>
          <w:rFonts w:ascii="Arial" w:hAnsi="Arial" w:cs="Arial"/>
          <w:b/>
          <w:sz w:val="20"/>
          <w:szCs w:val="20"/>
          <w:lang w:val="cs-CZ"/>
        </w:rPr>
        <w:t xml:space="preserve"> </w:t>
      </w:r>
      <w:r w:rsidR="00EB7D17" w:rsidRPr="004C5CC6">
        <w:rPr>
          <w:rFonts w:ascii="Arial" w:hAnsi="Arial" w:cs="Arial"/>
          <w:b/>
          <w:sz w:val="20"/>
          <w:szCs w:val="20"/>
          <w:lang w:val="cs-CZ"/>
        </w:rPr>
        <w:t xml:space="preserve">má </w:t>
      </w:r>
      <w:r w:rsidRPr="004C5CC6">
        <w:rPr>
          <w:rFonts w:ascii="Arial" w:hAnsi="Arial" w:cs="Arial"/>
          <w:b/>
          <w:sz w:val="20"/>
          <w:szCs w:val="20"/>
          <w:lang w:val="cs-CZ"/>
        </w:rPr>
        <w:t>dva provozní režimy: ALL-METAL a diskriminace (DISC) MODE.</w:t>
      </w:r>
    </w:p>
    <w:p w:rsidR="009D32DE" w:rsidRPr="009D32DE" w:rsidRDefault="009D32DE" w:rsidP="009D32DE">
      <w:pPr>
        <w:rPr>
          <w:rFonts w:ascii="Arial" w:hAnsi="Arial" w:cs="Arial"/>
          <w:sz w:val="20"/>
          <w:szCs w:val="20"/>
          <w:lang w:val="cs-CZ"/>
        </w:rPr>
      </w:pPr>
    </w:p>
    <w:p w:rsidR="00EB7D17" w:rsidRDefault="009D32DE" w:rsidP="009D32DE">
      <w:pPr>
        <w:rPr>
          <w:rFonts w:ascii="Arial" w:hAnsi="Arial" w:cs="Arial"/>
          <w:sz w:val="20"/>
          <w:szCs w:val="20"/>
          <w:lang w:val="cs-CZ"/>
        </w:rPr>
      </w:pPr>
      <w:r w:rsidRPr="009D32DE">
        <w:rPr>
          <w:rFonts w:ascii="Arial" w:hAnsi="Arial" w:cs="Arial"/>
          <w:sz w:val="20"/>
          <w:szCs w:val="20"/>
          <w:lang w:val="cs-CZ"/>
        </w:rPr>
        <w:t xml:space="preserve">ALL-METAL </w:t>
      </w:r>
      <w:proofErr w:type="gramStart"/>
      <w:r w:rsidRPr="009D32DE">
        <w:rPr>
          <w:rFonts w:ascii="Arial" w:hAnsi="Arial" w:cs="Arial"/>
          <w:sz w:val="20"/>
          <w:szCs w:val="20"/>
          <w:lang w:val="cs-CZ"/>
        </w:rPr>
        <w:t>MODE bude</w:t>
      </w:r>
      <w:proofErr w:type="gramEnd"/>
      <w:r w:rsidRPr="009D32DE">
        <w:rPr>
          <w:rFonts w:ascii="Arial" w:hAnsi="Arial" w:cs="Arial"/>
          <w:sz w:val="20"/>
          <w:szCs w:val="20"/>
          <w:lang w:val="cs-CZ"/>
        </w:rPr>
        <w:t xml:space="preserve"> detekovat všechny kovy. Tento režim po</w:t>
      </w:r>
      <w:r w:rsidR="00EB7D17">
        <w:rPr>
          <w:rFonts w:ascii="Arial" w:hAnsi="Arial" w:cs="Arial"/>
          <w:sz w:val="20"/>
          <w:szCs w:val="20"/>
          <w:lang w:val="cs-CZ"/>
        </w:rPr>
        <w:t xml:space="preserve">užijte pro zvýraznění objektů, a pro hledání všech kovových předmětů včetně zlatých nuggetů. </w:t>
      </w:r>
      <w:r w:rsidRPr="009D32DE">
        <w:rPr>
          <w:rFonts w:ascii="Arial" w:hAnsi="Arial" w:cs="Arial"/>
          <w:sz w:val="20"/>
          <w:szCs w:val="20"/>
          <w:lang w:val="cs-CZ"/>
        </w:rPr>
        <w:t xml:space="preserve"> </w:t>
      </w:r>
    </w:p>
    <w:p w:rsidR="009D32DE" w:rsidRPr="009D32DE" w:rsidRDefault="009D32DE" w:rsidP="009D32DE">
      <w:pPr>
        <w:rPr>
          <w:rFonts w:ascii="Arial" w:hAnsi="Arial" w:cs="Arial"/>
          <w:sz w:val="20"/>
          <w:szCs w:val="20"/>
          <w:lang w:val="cs-CZ"/>
        </w:rPr>
      </w:pPr>
      <w:r w:rsidRPr="009D32DE">
        <w:rPr>
          <w:rFonts w:ascii="Arial" w:hAnsi="Arial" w:cs="Arial"/>
          <w:sz w:val="20"/>
          <w:szCs w:val="20"/>
          <w:lang w:val="cs-CZ"/>
        </w:rPr>
        <w:t>Diskriminace (DISC) MODE umožňuje diskriminaci některých</w:t>
      </w:r>
      <w:r w:rsidR="00EB7D17">
        <w:rPr>
          <w:rFonts w:ascii="Arial" w:hAnsi="Arial" w:cs="Arial"/>
          <w:sz w:val="20"/>
          <w:szCs w:val="20"/>
          <w:lang w:val="cs-CZ"/>
        </w:rPr>
        <w:t xml:space="preserve"> druhů kovu. Pomocí režimu disk</w:t>
      </w:r>
      <w:r w:rsidRPr="009D32DE">
        <w:rPr>
          <w:rFonts w:ascii="Arial" w:hAnsi="Arial" w:cs="Arial"/>
          <w:sz w:val="20"/>
          <w:szCs w:val="20"/>
          <w:lang w:val="cs-CZ"/>
        </w:rPr>
        <w:t xml:space="preserve">, </w:t>
      </w:r>
      <w:r w:rsidR="00EB7D17">
        <w:rPr>
          <w:rFonts w:ascii="Arial" w:hAnsi="Arial" w:cs="Arial"/>
          <w:sz w:val="20"/>
          <w:szCs w:val="20"/>
          <w:lang w:val="cs-CZ"/>
        </w:rPr>
        <w:t>můžete odfiltrovat nechtěné železné cíle neb některé typy odpadů.</w:t>
      </w:r>
    </w:p>
    <w:p w:rsidR="009D32DE" w:rsidRPr="009D32DE" w:rsidRDefault="009D32DE" w:rsidP="009D32DE">
      <w:pPr>
        <w:rPr>
          <w:rFonts w:ascii="Arial" w:hAnsi="Arial" w:cs="Arial"/>
          <w:sz w:val="20"/>
          <w:szCs w:val="20"/>
          <w:lang w:val="cs-CZ"/>
        </w:rPr>
      </w:pPr>
    </w:p>
    <w:p w:rsidR="009D32DE" w:rsidRPr="009D32DE" w:rsidRDefault="009D32DE" w:rsidP="009D32DE">
      <w:pPr>
        <w:rPr>
          <w:rFonts w:ascii="Arial" w:hAnsi="Arial" w:cs="Arial"/>
          <w:sz w:val="20"/>
          <w:szCs w:val="20"/>
          <w:lang w:val="cs-CZ"/>
        </w:rPr>
      </w:pPr>
      <w:r w:rsidRPr="009D32DE">
        <w:rPr>
          <w:rFonts w:ascii="Arial" w:hAnsi="Arial" w:cs="Arial"/>
          <w:sz w:val="20"/>
          <w:szCs w:val="20"/>
          <w:lang w:val="cs-CZ"/>
        </w:rPr>
        <w:t xml:space="preserve">ALL-METAL MODE má </w:t>
      </w:r>
      <w:proofErr w:type="gramStart"/>
      <w:r w:rsidRPr="009D32DE">
        <w:rPr>
          <w:rFonts w:ascii="Arial" w:hAnsi="Arial" w:cs="Arial"/>
          <w:sz w:val="20"/>
          <w:szCs w:val="20"/>
          <w:lang w:val="cs-CZ"/>
        </w:rPr>
        <w:t>dvě</w:t>
      </w:r>
      <w:proofErr w:type="gramEnd"/>
      <w:r w:rsidRPr="009D32DE">
        <w:rPr>
          <w:rFonts w:ascii="Arial" w:hAnsi="Arial" w:cs="Arial"/>
          <w:sz w:val="20"/>
          <w:szCs w:val="20"/>
          <w:lang w:val="cs-CZ"/>
        </w:rPr>
        <w:t xml:space="preserve"> možno</w:t>
      </w:r>
      <w:r w:rsidR="00EB7D17">
        <w:rPr>
          <w:rFonts w:ascii="Arial" w:hAnsi="Arial" w:cs="Arial"/>
          <w:sz w:val="20"/>
          <w:szCs w:val="20"/>
          <w:lang w:val="cs-CZ"/>
        </w:rPr>
        <w:t>sti</w:t>
      </w:r>
      <w:r w:rsidR="009B70C0">
        <w:rPr>
          <w:rFonts w:ascii="Arial" w:hAnsi="Arial" w:cs="Arial"/>
          <w:sz w:val="20"/>
          <w:szCs w:val="20"/>
          <w:lang w:val="cs-CZ"/>
        </w:rPr>
        <w:t>: Auto Tune nebo</w:t>
      </w:r>
      <w:r w:rsidR="00EB7D17">
        <w:rPr>
          <w:rFonts w:ascii="Arial" w:hAnsi="Arial" w:cs="Arial"/>
          <w:sz w:val="20"/>
          <w:szCs w:val="20"/>
          <w:lang w:val="cs-CZ"/>
        </w:rPr>
        <w:t xml:space="preserve"> manuální režim</w:t>
      </w:r>
      <w:r w:rsidRPr="009D32DE">
        <w:rPr>
          <w:rFonts w:ascii="Arial" w:hAnsi="Arial" w:cs="Arial"/>
          <w:sz w:val="20"/>
          <w:szCs w:val="20"/>
          <w:lang w:val="cs-CZ"/>
        </w:rPr>
        <w:t xml:space="preserve">. Když je přepínač v poloze AUTO, bude </w:t>
      </w:r>
      <w:proofErr w:type="spellStart"/>
      <w:r w:rsidRPr="009D32DE">
        <w:rPr>
          <w:rFonts w:ascii="Arial" w:hAnsi="Arial" w:cs="Arial"/>
          <w:sz w:val="20"/>
          <w:szCs w:val="20"/>
          <w:lang w:val="cs-CZ"/>
        </w:rPr>
        <w:t>Outlaw</w:t>
      </w:r>
      <w:proofErr w:type="spellEnd"/>
      <w:r w:rsidRPr="009D32DE">
        <w:rPr>
          <w:rFonts w:ascii="Arial" w:hAnsi="Arial" w:cs="Arial"/>
          <w:sz w:val="20"/>
          <w:szCs w:val="20"/>
          <w:lang w:val="cs-CZ"/>
        </w:rPr>
        <w:t xml:space="preserve"> pomalu </w:t>
      </w:r>
      <w:r w:rsidR="00EB7D17">
        <w:rPr>
          <w:rFonts w:ascii="Arial" w:hAnsi="Arial" w:cs="Arial"/>
          <w:sz w:val="20"/>
          <w:szCs w:val="20"/>
          <w:lang w:val="cs-CZ"/>
        </w:rPr>
        <w:t>sám přelaďovat.</w:t>
      </w:r>
      <w:r w:rsidRPr="009D32DE">
        <w:rPr>
          <w:rFonts w:ascii="Arial" w:hAnsi="Arial" w:cs="Arial"/>
          <w:sz w:val="20"/>
          <w:szCs w:val="20"/>
          <w:lang w:val="cs-CZ"/>
        </w:rPr>
        <w:t xml:space="preserve"> Tento režim se dopor</w:t>
      </w:r>
      <w:r w:rsidR="00EB7D17">
        <w:rPr>
          <w:rFonts w:ascii="Arial" w:hAnsi="Arial" w:cs="Arial"/>
          <w:sz w:val="20"/>
          <w:szCs w:val="20"/>
          <w:lang w:val="cs-CZ"/>
        </w:rPr>
        <w:t xml:space="preserve">učuje pro většinu hledání v režimu </w:t>
      </w:r>
      <w:proofErr w:type="spellStart"/>
      <w:r w:rsidR="00EB7D17">
        <w:rPr>
          <w:rFonts w:ascii="Arial" w:hAnsi="Arial" w:cs="Arial"/>
          <w:sz w:val="20"/>
          <w:szCs w:val="20"/>
          <w:lang w:val="cs-CZ"/>
        </w:rPr>
        <w:t>All</w:t>
      </w:r>
      <w:proofErr w:type="spellEnd"/>
      <w:r w:rsidR="00EB7D17">
        <w:rPr>
          <w:rFonts w:ascii="Arial" w:hAnsi="Arial" w:cs="Arial"/>
          <w:sz w:val="20"/>
          <w:szCs w:val="20"/>
          <w:lang w:val="cs-CZ"/>
        </w:rPr>
        <w:t xml:space="preserve"> Metal, neboť poskytuje největší</w:t>
      </w:r>
      <w:r w:rsidRPr="009D32DE">
        <w:rPr>
          <w:rFonts w:ascii="Arial" w:hAnsi="Arial" w:cs="Arial"/>
          <w:sz w:val="20"/>
          <w:szCs w:val="20"/>
          <w:lang w:val="cs-CZ"/>
        </w:rPr>
        <w:t xml:space="preserve"> stabilitu.</w:t>
      </w:r>
    </w:p>
    <w:p w:rsidR="009D32DE" w:rsidRPr="009D32DE" w:rsidRDefault="009D32DE" w:rsidP="009D32DE">
      <w:pPr>
        <w:rPr>
          <w:rFonts w:ascii="Arial" w:hAnsi="Arial" w:cs="Arial"/>
          <w:sz w:val="20"/>
          <w:szCs w:val="20"/>
          <w:lang w:val="cs-CZ"/>
        </w:rPr>
      </w:pPr>
    </w:p>
    <w:p w:rsidR="009B70C0" w:rsidRDefault="009B70C0" w:rsidP="009D32DE">
      <w:pPr>
        <w:rPr>
          <w:rFonts w:ascii="Arial" w:hAnsi="Arial" w:cs="Arial"/>
          <w:sz w:val="20"/>
          <w:szCs w:val="20"/>
          <w:lang w:val="cs-CZ"/>
        </w:rPr>
      </w:pPr>
      <w:r>
        <w:rPr>
          <w:rFonts w:ascii="Arial" w:hAnsi="Arial" w:cs="Arial"/>
          <w:sz w:val="20"/>
          <w:szCs w:val="20"/>
          <w:lang w:val="cs-CZ"/>
        </w:rPr>
        <w:t xml:space="preserve">Ve středové poloze najdete režim </w:t>
      </w:r>
      <w:proofErr w:type="spellStart"/>
      <w:r>
        <w:rPr>
          <w:rFonts w:ascii="Arial" w:hAnsi="Arial" w:cs="Arial"/>
          <w:sz w:val="20"/>
          <w:szCs w:val="20"/>
          <w:lang w:val="cs-CZ"/>
        </w:rPr>
        <w:t>All</w:t>
      </w:r>
      <w:proofErr w:type="spellEnd"/>
      <w:r>
        <w:rPr>
          <w:rFonts w:ascii="Arial" w:hAnsi="Arial" w:cs="Arial"/>
          <w:sz w:val="20"/>
          <w:szCs w:val="20"/>
          <w:lang w:val="cs-CZ"/>
        </w:rPr>
        <w:t xml:space="preserve"> Metal. Ten se u </w:t>
      </w:r>
      <w:proofErr w:type="spellStart"/>
      <w:r>
        <w:rPr>
          <w:rFonts w:ascii="Arial" w:hAnsi="Arial" w:cs="Arial"/>
          <w:sz w:val="20"/>
          <w:szCs w:val="20"/>
          <w:lang w:val="cs-CZ"/>
        </w:rPr>
        <w:t>Outlaw</w:t>
      </w:r>
      <w:proofErr w:type="spellEnd"/>
      <w:r>
        <w:rPr>
          <w:rFonts w:ascii="Arial" w:hAnsi="Arial" w:cs="Arial"/>
          <w:sz w:val="20"/>
          <w:szCs w:val="20"/>
          <w:lang w:val="cs-CZ"/>
        </w:rPr>
        <w:t xml:space="preserve"> používá při hledání vzorků rudy nebo pro přesné stanovení místa cíle. Pokud se zastavíte nad cílem v </w:t>
      </w:r>
      <w:proofErr w:type="gramStart"/>
      <w:r>
        <w:rPr>
          <w:rFonts w:ascii="Arial" w:hAnsi="Arial" w:cs="Arial"/>
          <w:sz w:val="20"/>
          <w:szCs w:val="20"/>
          <w:lang w:val="cs-CZ"/>
        </w:rPr>
        <w:t>místě kde</w:t>
      </w:r>
      <w:proofErr w:type="gramEnd"/>
      <w:r>
        <w:rPr>
          <w:rFonts w:ascii="Arial" w:hAnsi="Arial" w:cs="Arial"/>
          <w:sz w:val="20"/>
          <w:szCs w:val="20"/>
          <w:lang w:val="cs-CZ"/>
        </w:rPr>
        <w:t xml:space="preserve"> dostáváte nejsilnější signál a zmáčknete tlačítko </w:t>
      </w:r>
      <w:proofErr w:type="spellStart"/>
      <w:r>
        <w:rPr>
          <w:rFonts w:ascii="Arial" w:hAnsi="Arial" w:cs="Arial"/>
          <w:sz w:val="20"/>
          <w:szCs w:val="20"/>
          <w:lang w:val="cs-CZ"/>
        </w:rPr>
        <w:t>retune</w:t>
      </w:r>
      <w:proofErr w:type="spellEnd"/>
      <w:r>
        <w:rPr>
          <w:rFonts w:ascii="Arial" w:hAnsi="Arial" w:cs="Arial"/>
          <w:sz w:val="20"/>
          <w:szCs w:val="20"/>
          <w:lang w:val="cs-CZ"/>
        </w:rPr>
        <w:t xml:space="preserve">, detektor se přeladí na cíl pod sondou. Uvolníte tlačítko a máte přesně zaměřeno, pohyb sondy by měl být v tomto režimu velice pomalý. </w:t>
      </w:r>
    </w:p>
    <w:p w:rsidR="009B70C0" w:rsidRDefault="009B70C0" w:rsidP="009D32DE">
      <w:pPr>
        <w:rPr>
          <w:rFonts w:ascii="Arial" w:hAnsi="Arial" w:cs="Arial"/>
          <w:sz w:val="20"/>
          <w:szCs w:val="20"/>
          <w:lang w:val="cs-CZ"/>
        </w:rPr>
      </w:pPr>
    </w:p>
    <w:p w:rsidR="009D32DE" w:rsidRPr="004C5CC6" w:rsidRDefault="004C5CC6" w:rsidP="009D32DE">
      <w:pPr>
        <w:rPr>
          <w:rFonts w:ascii="Arial" w:hAnsi="Arial" w:cs="Arial"/>
          <w:b/>
          <w:sz w:val="20"/>
          <w:szCs w:val="20"/>
          <w:lang w:val="cs-CZ"/>
        </w:rPr>
      </w:pPr>
      <w:r w:rsidRPr="004C5CC6">
        <w:rPr>
          <w:rFonts w:ascii="Arial" w:hAnsi="Arial" w:cs="Arial"/>
          <w:b/>
          <w:sz w:val="20"/>
          <w:szCs w:val="20"/>
          <w:lang w:val="cs-CZ"/>
        </w:rPr>
        <w:t>Nastavení diskriminační úrovně</w:t>
      </w:r>
    </w:p>
    <w:p w:rsidR="009D32DE" w:rsidRPr="009D32DE" w:rsidRDefault="009D32DE" w:rsidP="009D32DE">
      <w:pPr>
        <w:rPr>
          <w:rFonts w:ascii="Arial" w:hAnsi="Arial" w:cs="Arial"/>
          <w:sz w:val="20"/>
          <w:szCs w:val="20"/>
          <w:lang w:val="cs-CZ"/>
        </w:rPr>
      </w:pPr>
    </w:p>
    <w:p w:rsidR="003A0D84" w:rsidRDefault="004C5CC6" w:rsidP="009D32DE">
      <w:pPr>
        <w:rPr>
          <w:rFonts w:ascii="Arial" w:hAnsi="Arial" w:cs="Arial"/>
          <w:sz w:val="20"/>
          <w:szCs w:val="20"/>
          <w:lang w:val="cs-CZ"/>
        </w:rPr>
      </w:pPr>
      <w:r>
        <w:rPr>
          <w:rFonts w:ascii="Arial" w:hAnsi="Arial" w:cs="Arial"/>
          <w:sz w:val="20"/>
          <w:szCs w:val="20"/>
          <w:lang w:val="cs-CZ"/>
        </w:rPr>
        <w:t xml:space="preserve">Ovladač DISC LEVEL </w:t>
      </w:r>
      <w:r w:rsidR="009D32DE" w:rsidRPr="009D32DE">
        <w:rPr>
          <w:rFonts w:ascii="Arial" w:hAnsi="Arial" w:cs="Arial"/>
          <w:sz w:val="20"/>
          <w:szCs w:val="20"/>
          <w:lang w:val="cs-CZ"/>
        </w:rPr>
        <w:t>se používá k nastavení detektoru</w:t>
      </w:r>
      <w:r>
        <w:rPr>
          <w:rFonts w:ascii="Arial" w:hAnsi="Arial" w:cs="Arial"/>
          <w:sz w:val="20"/>
          <w:szCs w:val="20"/>
          <w:lang w:val="cs-CZ"/>
        </w:rPr>
        <w:t>,</w:t>
      </w:r>
      <w:r w:rsidR="009D32DE" w:rsidRPr="009D32DE">
        <w:rPr>
          <w:rFonts w:ascii="Arial" w:hAnsi="Arial" w:cs="Arial"/>
          <w:sz w:val="20"/>
          <w:szCs w:val="20"/>
          <w:lang w:val="cs-CZ"/>
        </w:rPr>
        <w:t xml:space="preserve"> </w:t>
      </w:r>
      <w:r>
        <w:rPr>
          <w:rFonts w:ascii="Arial" w:hAnsi="Arial" w:cs="Arial"/>
          <w:sz w:val="20"/>
          <w:szCs w:val="20"/>
          <w:lang w:val="cs-CZ"/>
        </w:rPr>
        <w:t xml:space="preserve">aby nereagoval na nežádoucí železné předměty a odpady. </w:t>
      </w:r>
      <w:r w:rsidR="009D32DE" w:rsidRPr="009D32DE">
        <w:rPr>
          <w:rFonts w:ascii="Arial" w:hAnsi="Arial" w:cs="Arial"/>
          <w:sz w:val="20"/>
          <w:szCs w:val="20"/>
          <w:lang w:val="cs-CZ"/>
        </w:rPr>
        <w:t>Na nejnižší nastavení (MIN), bude de</w:t>
      </w:r>
      <w:r>
        <w:rPr>
          <w:rFonts w:ascii="Arial" w:hAnsi="Arial" w:cs="Arial"/>
          <w:sz w:val="20"/>
          <w:szCs w:val="20"/>
          <w:lang w:val="cs-CZ"/>
        </w:rPr>
        <w:t>tektor ignorovat většinu železných předmětů</w:t>
      </w:r>
      <w:r w:rsidR="009D32DE" w:rsidRPr="009D32DE">
        <w:rPr>
          <w:rFonts w:ascii="Arial" w:hAnsi="Arial" w:cs="Arial"/>
          <w:sz w:val="20"/>
          <w:szCs w:val="20"/>
          <w:lang w:val="cs-CZ"/>
        </w:rPr>
        <w:t xml:space="preserve">, ale </w:t>
      </w:r>
      <w:r>
        <w:rPr>
          <w:rFonts w:ascii="Arial" w:hAnsi="Arial" w:cs="Arial"/>
          <w:sz w:val="20"/>
          <w:szCs w:val="20"/>
          <w:lang w:val="cs-CZ"/>
        </w:rPr>
        <w:t xml:space="preserve">bude </w:t>
      </w:r>
      <w:r w:rsidR="003D27E2">
        <w:rPr>
          <w:rFonts w:ascii="Arial" w:hAnsi="Arial" w:cs="Arial"/>
          <w:sz w:val="20"/>
          <w:szCs w:val="20"/>
          <w:lang w:val="cs-CZ"/>
        </w:rPr>
        <w:t>stále přijímat většinu moderních odpadů</w:t>
      </w:r>
      <w:r w:rsidR="003A0D84">
        <w:rPr>
          <w:rFonts w:ascii="Arial" w:hAnsi="Arial" w:cs="Arial"/>
          <w:sz w:val="20"/>
          <w:szCs w:val="20"/>
          <w:lang w:val="cs-CZ"/>
        </w:rPr>
        <w:t>,</w:t>
      </w:r>
      <w:r w:rsidR="003D27E2">
        <w:rPr>
          <w:rFonts w:ascii="Arial" w:hAnsi="Arial" w:cs="Arial"/>
          <w:sz w:val="20"/>
          <w:szCs w:val="20"/>
          <w:lang w:val="cs-CZ"/>
        </w:rPr>
        <w:t xml:space="preserve"> jako jsou folie</w:t>
      </w:r>
      <w:r w:rsidR="009D32DE" w:rsidRPr="009D32DE">
        <w:rPr>
          <w:rFonts w:ascii="Arial" w:hAnsi="Arial" w:cs="Arial"/>
          <w:sz w:val="20"/>
          <w:szCs w:val="20"/>
          <w:lang w:val="cs-CZ"/>
        </w:rPr>
        <w:t>, uzávěry lahví</w:t>
      </w:r>
      <w:r w:rsidR="003D27E2">
        <w:rPr>
          <w:rFonts w:ascii="Arial" w:hAnsi="Arial" w:cs="Arial"/>
          <w:sz w:val="20"/>
          <w:szCs w:val="20"/>
          <w:lang w:val="cs-CZ"/>
        </w:rPr>
        <w:t xml:space="preserve"> atd. </w:t>
      </w:r>
      <w:r w:rsidR="009D32DE" w:rsidRPr="009D32DE">
        <w:rPr>
          <w:rFonts w:ascii="Arial" w:hAnsi="Arial" w:cs="Arial"/>
          <w:sz w:val="20"/>
          <w:szCs w:val="20"/>
          <w:lang w:val="cs-CZ"/>
        </w:rPr>
        <w:t xml:space="preserve">Jak </w:t>
      </w:r>
      <w:r w:rsidR="003D27E2">
        <w:rPr>
          <w:rFonts w:ascii="Arial" w:hAnsi="Arial" w:cs="Arial"/>
          <w:sz w:val="20"/>
          <w:szCs w:val="20"/>
          <w:lang w:val="cs-CZ"/>
        </w:rPr>
        <w:t xml:space="preserve">budete úroveň diskriminace zvyšovat, více těchto předmětu </w:t>
      </w:r>
      <w:r w:rsidR="003A0D84">
        <w:rPr>
          <w:rFonts w:ascii="Arial" w:hAnsi="Arial" w:cs="Arial"/>
          <w:sz w:val="20"/>
          <w:szCs w:val="20"/>
          <w:lang w:val="cs-CZ"/>
        </w:rPr>
        <w:t>bude odfiltrováno a nebudu dávat audio odpověď.</w:t>
      </w:r>
    </w:p>
    <w:p w:rsidR="003A0D84" w:rsidRDefault="003A0D84" w:rsidP="009D32DE">
      <w:pPr>
        <w:rPr>
          <w:rFonts w:ascii="Arial" w:hAnsi="Arial" w:cs="Arial"/>
          <w:sz w:val="20"/>
          <w:szCs w:val="20"/>
          <w:lang w:val="cs-CZ"/>
        </w:rPr>
      </w:pPr>
    </w:p>
    <w:p w:rsidR="009D32DE" w:rsidRPr="009D32DE" w:rsidRDefault="003A0D84" w:rsidP="003A0D84">
      <w:pPr>
        <w:rPr>
          <w:rFonts w:ascii="Arial" w:hAnsi="Arial" w:cs="Arial"/>
          <w:sz w:val="20"/>
          <w:szCs w:val="20"/>
          <w:lang w:val="cs-CZ"/>
        </w:rPr>
      </w:pPr>
      <w:r>
        <w:rPr>
          <w:rFonts w:ascii="Arial" w:hAnsi="Arial" w:cs="Arial"/>
          <w:sz w:val="20"/>
          <w:szCs w:val="20"/>
          <w:lang w:val="cs-CZ"/>
        </w:rPr>
        <w:t>V praxi je vždy doporučeno začít nízkou úrovní diskriminace. Zvláště pokud jste v lokalitě, kde se pohybujete poprvé. Rychle tak zjistíte</w:t>
      </w:r>
      <w:r w:rsidR="009801C8">
        <w:rPr>
          <w:rFonts w:ascii="Arial" w:hAnsi="Arial" w:cs="Arial"/>
          <w:sz w:val="20"/>
          <w:szCs w:val="20"/>
          <w:lang w:val="cs-CZ"/>
        </w:rPr>
        <w:t>,</w:t>
      </w:r>
      <w:r>
        <w:rPr>
          <w:rFonts w:ascii="Arial" w:hAnsi="Arial" w:cs="Arial"/>
          <w:sz w:val="20"/>
          <w:szCs w:val="20"/>
          <w:lang w:val="cs-CZ"/>
        </w:rPr>
        <w:t xml:space="preserve"> kolik cílů můžete v místě čekat a uděláte si lepší obrázek o počtu nechtěných cílů. </w:t>
      </w:r>
    </w:p>
    <w:p w:rsidR="009D32DE" w:rsidRPr="009D32DE" w:rsidRDefault="009D32DE" w:rsidP="009D32DE">
      <w:pPr>
        <w:rPr>
          <w:rFonts w:ascii="Arial" w:hAnsi="Arial" w:cs="Arial"/>
          <w:sz w:val="20"/>
          <w:szCs w:val="20"/>
          <w:lang w:val="cs-CZ"/>
        </w:rPr>
      </w:pPr>
    </w:p>
    <w:p w:rsidR="009D32DE" w:rsidRPr="009D32DE" w:rsidRDefault="00C14756" w:rsidP="009D32DE">
      <w:pPr>
        <w:rPr>
          <w:rFonts w:ascii="Arial" w:hAnsi="Arial" w:cs="Arial"/>
          <w:sz w:val="20"/>
          <w:szCs w:val="20"/>
          <w:lang w:val="cs-CZ"/>
        </w:rPr>
      </w:pPr>
      <w:r>
        <w:rPr>
          <w:rFonts w:ascii="Arial" w:hAnsi="Arial" w:cs="Arial"/>
          <w:sz w:val="20"/>
          <w:szCs w:val="20"/>
          <w:lang w:val="cs-CZ"/>
        </w:rPr>
        <w:t xml:space="preserve">Při vyhledávání v diskriminačním módu </w:t>
      </w:r>
      <w:proofErr w:type="gramStart"/>
      <w:r>
        <w:rPr>
          <w:rFonts w:ascii="Arial" w:hAnsi="Arial" w:cs="Arial"/>
          <w:sz w:val="20"/>
          <w:szCs w:val="20"/>
          <w:lang w:val="cs-CZ"/>
        </w:rPr>
        <w:t>doporučujeme</w:t>
      </w:r>
      <w:r w:rsidR="009801C8">
        <w:rPr>
          <w:rFonts w:ascii="Arial" w:hAnsi="Arial" w:cs="Arial"/>
          <w:sz w:val="20"/>
          <w:szCs w:val="20"/>
          <w:lang w:val="cs-CZ"/>
        </w:rPr>
        <w:t xml:space="preserve"> </w:t>
      </w:r>
      <w:r w:rsidR="009D32DE" w:rsidRPr="009D32DE">
        <w:rPr>
          <w:rFonts w:ascii="Arial" w:hAnsi="Arial" w:cs="Arial"/>
          <w:sz w:val="20"/>
          <w:szCs w:val="20"/>
          <w:lang w:val="cs-CZ"/>
        </w:rPr>
        <w:t>abyste</w:t>
      </w:r>
      <w:proofErr w:type="gramEnd"/>
      <w:r w:rsidR="009D32DE" w:rsidRPr="009D32DE">
        <w:rPr>
          <w:rFonts w:ascii="Arial" w:hAnsi="Arial" w:cs="Arial"/>
          <w:sz w:val="20"/>
          <w:szCs w:val="20"/>
          <w:lang w:val="cs-CZ"/>
        </w:rPr>
        <w:t xml:space="preserve"> pravidelně </w:t>
      </w:r>
      <w:r w:rsidR="009801C8">
        <w:rPr>
          <w:rFonts w:ascii="Arial" w:hAnsi="Arial" w:cs="Arial"/>
          <w:sz w:val="20"/>
          <w:szCs w:val="20"/>
          <w:lang w:val="cs-CZ"/>
        </w:rPr>
        <w:t xml:space="preserve">přepínali do režimu Auto a díky tomu měli větší představu o tom kolik cílů a to </w:t>
      </w:r>
      <w:proofErr w:type="spellStart"/>
      <w:r w:rsidR="009801C8">
        <w:rPr>
          <w:rFonts w:ascii="Arial" w:hAnsi="Arial" w:cs="Arial"/>
          <w:sz w:val="20"/>
          <w:szCs w:val="20"/>
          <w:lang w:val="cs-CZ"/>
        </w:rPr>
        <w:t>včetě</w:t>
      </w:r>
      <w:proofErr w:type="spellEnd"/>
      <w:r w:rsidR="009801C8">
        <w:rPr>
          <w:rFonts w:ascii="Arial" w:hAnsi="Arial" w:cs="Arial"/>
          <w:sz w:val="20"/>
          <w:szCs w:val="20"/>
          <w:lang w:val="cs-CZ"/>
        </w:rPr>
        <w:t xml:space="preserve"> těch železných je v lokalitě. Pokud je počet železných signálů vysoký, určitě </w:t>
      </w:r>
      <w:proofErr w:type="gramStart"/>
      <w:r w:rsidR="009801C8">
        <w:rPr>
          <w:rFonts w:ascii="Arial" w:hAnsi="Arial" w:cs="Arial"/>
          <w:sz w:val="20"/>
          <w:szCs w:val="20"/>
          <w:lang w:val="cs-CZ"/>
        </w:rPr>
        <w:t>by jste měli</w:t>
      </w:r>
      <w:proofErr w:type="gramEnd"/>
      <w:r w:rsidR="009801C8">
        <w:rPr>
          <w:rFonts w:ascii="Arial" w:hAnsi="Arial" w:cs="Arial"/>
          <w:sz w:val="20"/>
          <w:szCs w:val="20"/>
          <w:lang w:val="cs-CZ"/>
        </w:rPr>
        <w:t xml:space="preserve"> uvažovat o tom zvolit menší sondu, která bude mít lepší separační </w:t>
      </w:r>
      <w:proofErr w:type="spellStart"/>
      <w:r w:rsidR="009801C8">
        <w:rPr>
          <w:rFonts w:ascii="Arial" w:hAnsi="Arial" w:cs="Arial"/>
          <w:sz w:val="20"/>
          <w:szCs w:val="20"/>
          <w:lang w:val="cs-CZ"/>
        </w:rPr>
        <w:t>vlastosti</w:t>
      </w:r>
      <w:proofErr w:type="spellEnd"/>
      <w:r w:rsidR="009801C8">
        <w:rPr>
          <w:rFonts w:ascii="Arial" w:hAnsi="Arial" w:cs="Arial"/>
          <w:sz w:val="20"/>
          <w:szCs w:val="20"/>
          <w:lang w:val="cs-CZ"/>
        </w:rPr>
        <w:t xml:space="preserve">. </w:t>
      </w:r>
    </w:p>
    <w:p w:rsidR="009801C8" w:rsidRDefault="009801C8" w:rsidP="009D32DE">
      <w:pPr>
        <w:rPr>
          <w:rFonts w:ascii="Arial" w:hAnsi="Arial" w:cs="Arial"/>
          <w:sz w:val="20"/>
          <w:szCs w:val="20"/>
          <w:lang w:val="cs-CZ"/>
        </w:rPr>
      </w:pPr>
    </w:p>
    <w:p w:rsidR="009D32DE" w:rsidRPr="009801C8" w:rsidRDefault="009801C8" w:rsidP="009D32DE">
      <w:pPr>
        <w:rPr>
          <w:rFonts w:ascii="Arial" w:hAnsi="Arial" w:cs="Arial"/>
          <w:b/>
          <w:sz w:val="20"/>
          <w:szCs w:val="20"/>
          <w:lang w:val="cs-CZ"/>
        </w:rPr>
      </w:pPr>
      <w:r w:rsidRPr="009801C8">
        <w:rPr>
          <w:rFonts w:ascii="Arial" w:hAnsi="Arial" w:cs="Arial"/>
          <w:b/>
          <w:sz w:val="20"/>
          <w:szCs w:val="20"/>
          <w:lang w:val="cs-CZ"/>
        </w:rPr>
        <w:t>Nastavení citlivosti</w:t>
      </w:r>
    </w:p>
    <w:p w:rsidR="009D32DE" w:rsidRPr="009D32DE" w:rsidRDefault="009D32DE" w:rsidP="009D32DE">
      <w:pPr>
        <w:rPr>
          <w:rFonts w:ascii="Arial" w:hAnsi="Arial" w:cs="Arial"/>
          <w:sz w:val="20"/>
          <w:szCs w:val="20"/>
          <w:lang w:val="cs-CZ"/>
        </w:rPr>
      </w:pPr>
    </w:p>
    <w:p w:rsidR="009D32DE" w:rsidRPr="009D32DE" w:rsidRDefault="009D32DE" w:rsidP="009D32DE">
      <w:pPr>
        <w:rPr>
          <w:rFonts w:ascii="Arial" w:hAnsi="Arial" w:cs="Arial"/>
          <w:sz w:val="20"/>
          <w:szCs w:val="20"/>
          <w:lang w:val="cs-CZ"/>
        </w:rPr>
      </w:pPr>
      <w:r w:rsidRPr="009D32DE">
        <w:rPr>
          <w:rFonts w:ascii="Arial" w:hAnsi="Arial" w:cs="Arial"/>
          <w:sz w:val="20"/>
          <w:szCs w:val="20"/>
          <w:lang w:val="cs-CZ"/>
        </w:rPr>
        <w:t>V lehc</w:t>
      </w:r>
      <w:r w:rsidR="009801C8">
        <w:rPr>
          <w:rFonts w:ascii="Arial" w:hAnsi="Arial" w:cs="Arial"/>
          <w:sz w:val="20"/>
          <w:szCs w:val="20"/>
          <w:lang w:val="cs-CZ"/>
        </w:rPr>
        <w:t>e až středně mineralizovaných půdách může být nastavení citlivosti vysoké 8 až 10 nebo můžete použít zesilovače pro zvýšení dosahu.</w:t>
      </w:r>
    </w:p>
    <w:p w:rsidR="009D32DE" w:rsidRPr="009D32DE" w:rsidRDefault="009D32DE" w:rsidP="009D32DE">
      <w:pPr>
        <w:rPr>
          <w:rFonts w:ascii="Arial" w:hAnsi="Arial" w:cs="Arial"/>
          <w:sz w:val="20"/>
          <w:szCs w:val="20"/>
          <w:lang w:val="cs-CZ"/>
        </w:rPr>
      </w:pPr>
    </w:p>
    <w:p w:rsidR="00517E26" w:rsidRDefault="009801C8" w:rsidP="009D32DE">
      <w:pPr>
        <w:rPr>
          <w:rFonts w:ascii="Arial" w:hAnsi="Arial" w:cs="Arial"/>
          <w:sz w:val="20"/>
          <w:szCs w:val="20"/>
          <w:lang w:val="cs-CZ"/>
        </w:rPr>
      </w:pPr>
      <w:r>
        <w:rPr>
          <w:rFonts w:ascii="Arial" w:hAnsi="Arial" w:cs="Arial"/>
          <w:sz w:val="20"/>
          <w:szCs w:val="20"/>
          <w:lang w:val="cs-CZ"/>
        </w:rPr>
        <w:t xml:space="preserve">Nastavení citlivosti proveďte v režimu DISK. Můžete postupovat takto: Po tom co jste </w:t>
      </w:r>
      <w:proofErr w:type="gramStart"/>
      <w:r>
        <w:rPr>
          <w:rFonts w:ascii="Arial" w:hAnsi="Arial" w:cs="Arial"/>
          <w:sz w:val="20"/>
          <w:szCs w:val="20"/>
          <w:lang w:val="cs-CZ"/>
        </w:rPr>
        <w:t>odladili</w:t>
      </w:r>
      <w:proofErr w:type="gramEnd"/>
      <w:r>
        <w:rPr>
          <w:rFonts w:ascii="Arial" w:hAnsi="Arial" w:cs="Arial"/>
          <w:sz w:val="20"/>
          <w:szCs w:val="20"/>
          <w:lang w:val="cs-CZ"/>
        </w:rPr>
        <w:t xml:space="preserve"> vliv půdy </w:t>
      </w:r>
      <w:proofErr w:type="gramStart"/>
      <w:r>
        <w:rPr>
          <w:rFonts w:ascii="Arial" w:hAnsi="Arial" w:cs="Arial"/>
          <w:sz w:val="20"/>
          <w:szCs w:val="20"/>
          <w:lang w:val="cs-CZ"/>
        </w:rPr>
        <w:t>otočte</w:t>
      </w:r>
      <w:proofErr w:type="gramEnd"/>
      <w:r>
        <w:rPr>
          <w:rFonts w:ascii="Arial" w:hAnsi="Arial" w:cs="Arial"/>
          <w:sz w:val="20"/>
          <w:szCs w:val="20"/>
          <w:lang w:val="cs-CZ"/>
        </w:rPr>
        <w:t xml:space="preserve"> ovladač citlivosti na maximum. Ve většině lokalit se ozve „cvrlikání“ detektoru. Pomalu stahujte úroveň </w:t>
      </w:r>
      <w:proofErr w:type="gramStart"/>
      <w:r>
        <w:rPr>
          <w:rFonts w:ascii="Arial" w:hAnsi="Arial" w:cs="Arial"/>
          <w:sz w:val="20"/>
          <w:szCs w:val="20"/>
          <w:lang w:val="cs-CZ"/>
        </w:rPr>
        <w:t>citlivosti až</w:t>
      </w:r>
      <w:proofErr w:type="gramEnd"/>
      <w:r>
        <w:rPr>
          <w:rFonts w:ascii="Arial" w:hAnsi="Arial" w:cs="Arial"/>
          <w:sz w:val="20"/>
          <w:szCs w:val="20"/>
          <w:lang w:val="cs-CZ"/>
        </w:rPr>
        <w:t xml:space="preserve"> k budu kde tento zvuk zmizí. Takto budete mít vždy nastavenou citlivost na maximu možného pro danou lokalitu. </w:t>
      </w:r>
    </w:p>
    <w:p w:rsidR="00517E26" w:rsidRDefault="00517E26" w:rsidP="009D32DE">
      <w:pPr>
        <w:rPr>
          <w:rFonts w:ascii="Arial" w:hAnsi="Arial" w:cs="Arial"/>
          <w:sz w:val="20"/>
          <w:szCs w:val="20"/>
          <w:lang w:val="cs-CZ"/>
        </w:rPr>
      </w:pPr>
    </w:p>
    <w:p w:rsidR="009D32DE" w:rsidRPr="009D32DE" w:rsidRDefault="009801C8" w:rsidP="009D32DE">
      <w:pPr>
        <w:rPr>
          <w:rFonts w:ascii="Arial" w:hAnsi="Arial" w:cs="Arial"/>
          <w:sz w:val="20"/>
          <w:szCs w:val="20"/>
          <w:lang w:val="cs-CZ"/>
        </w:rPr>
      </w:pPr>
      <w:r>
        <w:rPr>
          <w:rFonts w:ascii="Arial" w:hAnsi="Arial" w:cs="Arial"/>
          <w:sz w:val="20"/>
          <w:szCs w:val="20"/>
          <w:lang w:val="cs-CZ"/>
        </w:rPr>
        <w:t>Občas budete ale muset citlivost snížit</w:t>
      </w:r>
      <w:r w:rsidR="00517E26">
        <w:rPr>
          <w:rFonts w:ascii="Arial" w:hAnsi="Arial" w:cs="Arial"/>
          <w:sz w:val="20"/>
          <w:szCs w:val="20"/>
          <w:lang w:val="cs-CZ"/>
        </w:rPr>
        <w:t xml:space="preserve">. Bude to v místech s vysokou mineralizací, kde příliš vysoké nastavení citlivosti může způsobovat falešné signály. Druhou možností rušení jsou interference ve vašem okolí (vysílače -  </w:t>
      </w:r>
      <w:proofErr w:type="spellStart"/>
      <w:r w:rsidR="00517E26">
        <w:rPr>
          <w:rFonts w:ascii="Arial" w:hAnsi="Arial" w:cs="Arial"/>
          <w:sz w:val="20"/>
          <w:szCs w:val="20"/>
          <w:lang w:val="cs-CZ"/>
        </w:rPr>
        <w:t>radio</w:t>
      </w:r>
      <w:proofErr w:type="spellEnd"/>
      <w:r w:rsidR="00517E26">
        <w:rPr>
          <w:rFonts w:ascii="Arial" w:hAnsi="Arial" w:cs="Arial"/>
          <w:sz w:val="20"/>
          <w:szCs w:val="20"/>
          <w:lang w:val="cs-CZ"/>
        </w:rPr>
        <w:t xml:space="preserve">. GSM </w:t>
      </w:r>
      <w:proofErr w:type="spellStart"/>
      <w:r w:rsidR="00517E26">
        <w:rPr>
          <w:rFonts w:ascii="Arial" w:hAnsi="Arial" w:cs="Arial"/>
          <w:sz w:val="20"/>
          <w:szCs w:val="20"/>
          <w:lang w:val="cs-CZ"/>
        </w:rPr>
        <w:t>atd</w:t>
      </w:r>
      <w:proofErr w:type="spellEnd"/>
      <w:r w:rsidR="00517E26">
        <w:rPr>
          <w:rFonts w:ascii="Arial" w:hAnsi="Arial" w:cs="Arial"/>
          <w:sz w:val="20"/>
          <w:szCs w:val="20"/>
          <w:lang w:val="cs-CZ"/>
        </w:rPr>
        <w:t>)</w:t>
      </w:r>
    </w:p>
    <w:p w:rsidR="009D32DE" w:rsidRPr="009D32DE" w:rsidRDefault="009D32DE" w:rsidP="009D32DE">
      <w:pPr>
        <w:rPr>
          <w:rFonts w:ascii="Arial" w:hAnsi="Arial" w:cs="Arial"/>
          <w:sz w:val="20"/>
          <w:szCs w:val="20"/>
          <w:lang w:val="cs-CZ"/>
        </w:rPr>
      </w:pPr>
    </w:p>
    <w:p w:rsidR="009D32DE" w:rsidRPr="009D32DE" w:rsidRDefault="009D32DE" w:rsidP="009D32DE">
      <w:pPr>
        <w:rPr>
          <w:rFonts w:ascii="Arial" w:hAnsi="Arial" w:cs="Arial"/>
          <w:sz w:val="20"/>
          <w:szCs w:val="20"/>
          <w:lang w:val="cs-CZ"/>
        </w:rPr>
      </w:pPr>
      <w:r w:rsidRPr="009D32DE">
        <w:rPr>
          <w:rFonts w:ascii="Arial" w:hAnsi="Arial" w:cs="Arial"/>
          <w:sz w:val="20"/>
          <w:szCs w:val="20"/>
          <w:lang w:val="cs-CZ"/>
        </w:rPr>
        <w:lastRenderedPageBreak/>
        <w:t>.</w:t>
      </w:r>
    </w:p>
    <w:p w:rsidR="009D32DE" w:rsidRPr="009D32DE" w:rsidRDefault="009D32DE" w:rsidP="009D32DE">
      <w:pPr>
        <w:rPr>
          <w:rFonts w:ascii="Arial" w:hAnsi="Arial" w:cs="Arial"/>
          <w:sz w:val="20"/>
          <w:szCs w:val="20"/>
          <w:lang w:val="cs-CZ"/>
        </w:rPr>
      </w:pPr>
    </w:p>
    <w:p w:rsidR="009D32DE" w:rsidRPr="009D32DE" w:rsidRDefault="00517E26" w:rsidP="009D32DE">
      <w:pPr>
        <w:rPr>
          <w:rFonts w:ascii="Arial" w:hAnsi="Arial" w:cs="Arial"/>
          <w:sz w:val="20"/>
          <w:szCs w:val="20"/>
          <w:lang w:val="cs-CZ"/>
        </w:rPr>
      </w:pPr>
      <w:r>
        <w:rPr>
          <w:rFonts w:ascii="Arial" w:hAnsi="Arial" w:cs="Arial"/>
          <w:sz w:val="20"/>
          <w:szCs w:val="20"/>
          <w:lang w:val="cs-CZ"/>
        </w:rPr>
        <w:t xml:space="preserve">Falešné signály jsou krátké trhavé zvuky, které se pravidelně neopakují. I s minimální praxi je </w:t>
      </w:r>
      <w:proofErr w:type="spellStart"/>
      <w:r>
        <w:rPr>
          <w:rFonts w:ascii="Arial" w:hAnsi="Arial" w:cs="Arial"/>
          <w:sz w:val="20"/>
          <w:szCs w:val="20"/>
          <w:lang w:val="cs-CZ"/>
        </w:rPr>
        <w:t>rychlee</w:t>
      </w:r>
      <w:proofErr w:type="spellEnd"/>
      <w:r>
        <w:rPr>
          <w:rFonts w:ascii="Arial" w:hAnsi="Arial" w:cs="Arial"/>
          <w:sz w:val="20"/>
          <w:szCs w:val="20"/>
          <w:lang w:val="cs-CZ"/>
        </w:rPr>
        <w:t xml:space="preserve"> budete umět odlišit i od nejslabších signálů v půdě. Extrémní podmínky jako je třeba mokrý slaný písek vás mohou donutit snížit citlivost až mezi nastavení 5 až 2. </w:t>
      </w:r>
      <w:proofErr w:type="spellStart"/>
      <w:r>
        <w:rPr>
          <w:rFonts w:ascii="Arial" w:hAnsi="Arial" w:cs="Arial"/>
          <w:sz w:val="20"/>
          <w:szCs w:val="20"/>
          <w:lang w:val="cs-CZ"/>
        </w:rPr>
        <w:t>Pamtujte</w:t>
      </w:r>
      <w:proofErr w:type="spellEnd"/>
      <w:r>
        <w:rPr>
          <w:rFonts w:ascii="Arial" w:hAnsi="Arial" w:cs="Arial"/>
          <w:sz w:val="20"/>
          <w:szCs w:val="20"/>
          <w:lang w:val="cs-CZ"/>
        </w:rPr>
        <w:t xml:space="preserve"> že vždy je nejlepší nastavit citlivost tak aby </w:t>
      </w:r>
      <w:proofErr w:type="gramStart"/>
      <w:r>
        <w:rPr>
          <w:rFonts w:ascii="Arial" w:hAnsi="Arial" w:cs="Arial"/>
          <w:sz w:val="20"/>
          <w:szCs w:val="20"/>
          <w:lang w:val="cs-CZ"/>
        </w:rPr>
        <w:t>byla</w:t>
      </w:r>
      <w:proofErr w:type="gramEnd"/>
      <w:r>
        <w:rPr>
          <w:rFonts w:ascii="Arial" w:hAnsi="Arial" w:cs="Arial"/>
          <w:sz w:val="20"/>
          <w:szCs w:val="20"/>
          <w:lang w:val="cs-CZ"/>
        </w:rPr>
        <w:t xml:space="preserve"> co nejvýše ale zároveň </w:t>
      </w:r>
      <w:proofErr w:type="gramStart"/>
      <w:r>
        <w:rPr>
          <w:rFonts w:ascii="Arial" w:hAnsi="Arial" w:cs="Arial"/>
          <w:sz w:val="20"/>
          <w:szCs w:val="20"/>
          <w:lang w:val="cs-CZ"/>
        </w:rPr>
        <w:t>byl</w:t>
      </w:r>
      <w:proofErr w:type="gramEnd"/>
      <w:r>
        <w:rPr>
          <w:rFonts w:ascii="Arial" w:hAnsi="Arial" w:cs="Arial"/>
          <w:sz w:val="20"/>
          <w:szCs w:val="20"/>
          <w:lang w:val="cs-CZ"/>
        </w:rPr>
        <w:t xml:space="preserve"> detektor stabilní.</w:t>
      </w:r>
    </w:p>
    <w:p w:rsidR="009D32DE" w:rsidRPr="009D32DE" w:rsidRDefault="009D32DE" w:rsidP="009D32DE">
      <w:pPr>
        <w:rPr>
          <w:rFonts w:ascii="Arial" w:hAnsi="Arial" w:cs="Arial"/>
          <w:sz w:val="20"/>
          <w:szCs w:val="20"/>
          <w:lang w:val="cs-CZ"/>
        </w:rPr>
      </w:pPr>
    </w:p>
    <w:p w:rsidR="009D32DE" w:rsidRDefault="009D32DE" w:rsidP="009D32DE">
      <w:pPr>
        <w:rPr>
          <w:rFonts w:ascii="Arial" w:hAnsi="Arial" w:cs="Arial"/>
          <w:sz w:val="20"/>
          <w:szCs w:val="20"/>
          <w:lang w:val="cs-CZ"/>
        </w:rPr>
      </w:pPr>
      <w:r w:rsidRPr="00517E26">
        <w:rPr>
          <w:rFonts w:ascii="Arial" w:hAnsi="Arial" w:cs="Arial"/>
          <w:b/>
          <w:sz w:val="20"/>
          <w:szCs w:val="20"/>
          <w:lang w:val="cs-CZ"/>
        </w:rPr>
        <w:t>POZNÁMKA:</w:t>
      </w:r>
      <w:r w:rsidR="00517E26">
        <w:rPr>
          <w:rFonts w:ascii="Arial" w:hAnsi="Arial" w:cs="Arial"/>
          <w:sz w:val="20"/>
          <w:szCs w:val="20"/>
          <w:lang w:val="cs-CZ"/>
        </w:rPr>
        <w:t xml:space="preserve"> Nastavení citlivosti nemá vliv na </w:t>
      </w:r>
      <w:proofErr w:type="spellStart"/>
      <w:r w:rsidR="00517E26">
        <w:rPr>
          <w:rFonts w:ascii="Arial" w:hAnsi="Arial" w:cs="Arial"/>
          <w:sz w:val="20"/>
          <w:szCs w:val="20"/>
          <w:lang w:val="cs-CZ"/>
        </w:rPr>
        <w:t>All</w:t>
      </w:r>
      <w:proofErr w:type="spellEnd"/>
      <w:r w:rsidR="00517E26">
        <w:rPr>
          <w:rFonts w:ascii="Arial" w:hAnsi="Arial" w:cs="Arial"/>
          <w:sz w:val="20"/>
          <w:szCs w:val="20"/>
          <w:lang w:val="cs-CZ"/>
        </w:rPr>
        <w:t xml:space="preserve"> Metal režimy.</w:t>
      </w:r>
    </w:p>
    <w:p w:rsidR="006A4127" w:rsidRDefault="006A4127" w:rsidP="009D32DE">
      <w:pPr>
        <w:rPr>
          <w:rFonts w:ascii="Arial" w:hAnsi="Arial" w:cs="Arial"/>
          <w:sz w:val="20"/>
          <w:szCs w:val="20"/>
          <w:lang w:val="cs-CZ"/>
        </w:rPr>
      </w:pPr>
    </w:p>
    <w:p w:rsidR="006A4127" w:rsidRPr="007B3480" w:rsidRDefault="006A4127" w:rsidP="006A4127">
      <w:pPr>
        <w:rPr>
          <w:sz w:val="16"/>
          <w:szCs w:val="16"/>
          <w:lang w:val="cs-CZ"/>
        </w:rPr>
      </w:pPr>
      <w:r>
        <w:rPr>
          <w:rFonts w:ascii="Arial" w:hAnsi="Arial" w:cs="Arial"/>
          <w:b/>
          <w:sz w:val="16"/>
          <w:szCs w:val="16"/>
          <w:lang w:val="cs-CZ"/>
        </w:rPr>
        <w:t>ETICKE</w:t>
      </w:r>
      <w:r w:rsidRPr="007B3480">
        <w:rPr>
          <w:rFonts w:ascii="Arial" w:hAnsi="Arial" w:cs="Arial"/>
          <w:b/>
          <w:sz w:val="16"/>
          <w:szCs w:val="16"/>
          <w:lang w:val="cs-CZ"/>
        </w:rPr>
        <w:t xml:space="preserve"> JEDNÁNÍ HLEDAČE</w:t>
      </w:r>
    </w:p>
    <w:p w:rsidR="006A4127" w:rsidRPr="007B3480" w:rsidRDefault="006A4127" w:rsidP="006A4127">
      <w:pPr>
        <w:rPr>
          <w:rFonts w:ascii="Arial" w:hAnsi="Arial" w:cs="Arial"/>
          <w:b/>
          <w:sz w:val="16"/>
          <w:szCs w:val="16"/>
          <w:u w:val="single"/>
          <w:lang w:val="cs-CZ"/>
        </w:rPr>
      </w:pPr>
    </w:p>
    <w:p w:rsidR="006A4127" w:rsidRPr="007B3480" w:rsidRDefault="006A4127" w:rsidP="006A4127">
      <w:pPr>
        <w:numPr>
          <w:ilvl w:val="0"/>
          <w:numId w:val="2"/>
        </w:numPr>
        <w:jc w:val="both"/>
        <w:rPr>
          <w:rFonts w:ascii="Arial" w:hAnsi="Arial" w:cs="Arial"/>
          <w:sz w:val="16"/>
          <w:szCs w:val="16"/>
          <w:lang w:val="cs-CZ"/>
        </w:rPr>
      </w:pPr>
      <w:r w:rsidRPr="007B3480">
        <w:rPr>
          <w:rFonts w:ascii="Arial" w:hAnsi="Arial" w:cs="Arial"/>
          <w:sz w:val="16"/>
          <w:szCs w:val="16"/>
          <w:lang w:val="cs-CZ"/>
        </w:rPr>
        <w:t>Vždy si nejdříve zjistěte platné zákony v místě hledání. Je Vaší povinností znát zákony.</w:t>
      </w:r>
    </w:p>
    <w:p w:rsidR="006A4127" w:rsidRPr="007B3480" w:rsidRDefault="006A4127" w:rsidP="006A4127">
      <w:pPr>
        <w:ind w:left="720"/>
        <w:jc w:val="both"/>
        <w:rPr>
          <w:rFonts w:ascii="Arial" w:hAnsi="Arial" w:cs="Arial"/>
          <w:sz w:val="16"/>
          <w:szCs w:val="16"/>
          <w:lang w:val="cs-CZ"/>
        </w:rPr>
      </w:pPr>
    </w:p>
    <w:p w:rsidR="006A4127" w:rsidRPr="007B3480" w:rsidRDefault="006A4127" w:rsidP="006A4127">
      <w:pPr>
        <w:numPr>
          <w:ilvl w:val="0"/>
          <w:numId w:val="2"/>
        </w:numPr>
        <w:jc w:val="both"/>
        <w:rPr>
          <w:rFonts w:ascii="Arial" w:hAnsi="Arial" w:cs="Arial"/>
          <w:sz w:val="16"/>
          <w:szCs w:val="16"/>
          <w:lang w:val="cs-CZ"/>
        </w:rPr>
      </w:pPr>
      <w:r w:rsidRPr="007B3480">
        <w:rPr>
          <w:rFonts w:ascii="Arial" w:hAnsi="Arial" w:cs="Arial"/>
          <w:sz w:val="16"/>
          <w:szCs w:val="16"/>
          <w:lang w:val="cs-CZ"/>
        </w:rPr>
        <w:t>Nikdy nepřekračujte zákony. Vždy si zajistěte povolení před vstupem na soukromý pozemek.</w:t>
      </w:r>
    </w:p>
    <w:p w:rsidR="006A4127" w:rsidRPr="007B3480" w:rsidRDefault="006A4127" w:rsidP="006A4127">
      <w:pPr>
        <w:pStyle w:val="Odstavecseseznamem"/>
        <w:rPr>
          <w:rFonts w:ascii="Arial" w:hAnsi="Arial" w:cs="Arial"/>
          <w:sz w:val="16"/>
          <w:szCs w:val="16"/>
          <w:lang w:val="cs-CZ"/>
        </w:rPr>
      </w:pPr>
    </w:p>
    <w:p w:rsidR="006A4127" w:rsidRPr="007B3480" w:rsidRDefault="006A4127" w:rsidP="006A4127">
      <w:pPr>
        <w:numPr>
          <w:ilvl w:val="0"/>
          <w:numId w:val="2"/>
        </w:numPr>
        <w:jc w:val="both"/>
        <w:rPr>
          <w:rFonts w:ascii="Arial" w:hAnsi="Arial" w:cs="Arial"/>
          <w:sz w:val="16"/>
          <w:szCs w:val="16"/>
          <w:lang w:val="cs-CZ"/>
        </w:rPr>
      </w:pPr>
      <w:r w:rsidRPr="007B3480">
        <w:rPr>
          <w:rFonts w:ascii="Arial" w:hAnsi="Arial" w:cs="Arial"/>
          <w:sz w:val="16"/>
          <w:szCs w:val="16"/>
          <w:lang w:val="cs-CZ"/>
        </w:rPr>
        <w:t>Neničte okolí a vybavení v prostředí, ve kterém hledáte.</w:t>
      </w:r>
    </w:p>
    <w:p w:rsidR="006A4127" w:rsidRPr="007B3480" w:rsidRDefault="006A4127" w:rsidP="006A4127">
      <w:pPr>
        <w:pStyle w:val="Odstavecseseznamem"/>
        <w:rPr>
          <w:rFonts w:ascii="Arial" w:hAnsi="Arial" w:cs="Arial"/>
          <w:sz w:val="16"/>
          <w:szCs w:val="16"/>
          <w:lang w:val="cs-CZ"/>
        </w:rPr>
      </w:pPr>
    </w:p>
    <w:p w:rsidR="006A4127" w:rsidRPr="007B3480" w:rsidRDefault="006A4127" w:rsidP="006A4127">
      <w:pPr>
        <w:ind w:left="720"/>
        <w:jc w:val="both"/>
        <w:rPr>
          <w:rFonts w:ascii="Arial" w:hAnsi="Arial" w:cs="Arial"/>
          <w:sz w:val="16"/>
          <w:szCs w:val="16"/>
          <w:lang w:val="cs-CZ"/>
        </w:rPr>
      </w:pPr>
    </w:p>
    <w:p w:rsidR="006A4127" w:rsidRPr="007B3480" w:rsidRDefault="006A4127" w:rsidP="006A4127">
      <w:pPr>
        <w:numPr>
          <w:ilvl w:val="0"/>
          <w:numId w:val="2"/>
        </w:numPr>
        <w:jc w:val="both"/>
        <w:rPr>
          <w:rFonts w:ascii="Arial" w:hAnsi="Arial" w:cs="Arial"/>
          <w:sz w:val="16"/>
          <w:szCs w:val="16"/>
          <w:lang w:val="cs-CZ"/>
        </w:rPr>
      </w:pPr>
      <w:r w:rsidRPr="007B3480">
        <w:rPr>
          <w:rFonts w:ascii="Arial" w:hAnsi="Arial" w:cs="Arial"/>
          <w:sz w:val="16"/>
          <w:szCs w:val="16"/>
          <w:lang w:val="cs-CZ"/>
        </w:rPr>
        <w:t xml:space="preserve">Neodhazujte odpadky. </w:t>
      </w:r>
    </w:p>
    <w:p w:rsidR="006A4127" w:rsidRPr="007B3480" w:rsidRDefault="006A4127" w:rsidP="006A4127">
      <w:pPr>
        <w:ind w:left="720"/>
        <w:jc w:val="both"/>
        <w:rPr>
          <w:rFonts w:ascii="Arial" w:hAnsi="Arial" w:cs="Arial"/>
          <w:sz w:val="16"/>
          <w:szCs w:val="16"/>
          <w:lang w:val="cs-CZ"/>
        </w:rPr>
      </w:pPr>
    </w:p>
    <w:p w:rsidR="006A4127" w:rsidRPr="007B3480" w:rsidRDefault="006A4127" w:rsidP="006A4127">
      <w:pPr>
        <w:numPr>
          <w:ilvl w:val="0"/>
          <w:numId w:val="2"/>
        </w:numPr>
        <w:jc w:val="both"/>
        <w:rPr>
          <w:rFonts w:ascii="Arial" w:hAnsi="Arial" w:cs="Arial"/>
          <w:sz w:val="16"/>
          <w:szCs w:val="16"/>
          <w:lang w:val="cs-CZ"/>
        </w:rPr>
      </w:pPr>
      <w:r w:rsidRPr="007B3480">
        <w:rPr>
          <w:rFonts w:ascii="Arial" w:hAnsi="Arial" w:cs="Arial"/>
          <w:sz w:val="16"/>
          <w:szCs w:val="16"/>
          <w:lang w:val="cs-CZ"/>
        </w:rPr>
        <w:t xml:space="preserve">Vždy zahrnujte díry, které jste vykopali bez ohledu v jakém stavu je prostředí, ve kterém hledáte. </w:t>
      </w:r>
    </w:p>
    <w:p w:rsidR="006A4127" w:rsidRPr="007B3480" w:rsidRDefault="006A4127" w:rsidP="006A4127">
      <w:pPr>
        <w:pStyle w:val="Odstavecseseznamem"/>
        <w:rPr>
          <w:rFonts w:ascii="Arial" w:hAnsi="Arial" w:cs="Arial"/>
          <w:sz w:val="16"/>
          <w:szCs w:val="16"/>
          <w:lang w:val="cs-CZ"/>
        </w:rPr>
      </w:pPr>
    </w:p>
    <w:p w:rsidR="006A4127" w:rsidRPr="007B3480" w:rsidRDefault="006A4127" w:rsidP="006A4127">
      <w:pPr>
        <w:ind w:left="720"/>
        <w:jc w:val="both"/>
        <w:rPr>
          <w:rFonts w:ascii="Arial" w:hAnsi="Arial" w:cs="Arial"/>
          <w:sz w:val="16"/>
          <w:szCs w:val="16"/>
          <w:lang w:val="cs-CZ"/>
        </w:rPr>
      </w:pPr>
    </w:p>
    <w:p w:rsidR="006A4127" w:rsidRPr="007B3480" w:rsidRDefault="006A4127" w:rsidP="006A4127">
      <w:pPr>
        <w:numPr>
          <w:ilvl w:val="0"/>
          <w:numId w:val="2"/>
        </w:numPr>
        <w:jc w:val="both"/>
        <w:rPr>
          <w:rFonts w:ascii="Arial" w:hAnsi="Arial" w:cs="Arial"/>
          <w:sz w:val="16"/>
          <w:szCs w:val="16"/>
          <w:lang w:val="cs-CZ"/>
        </w:rPr>
      </w:pPr>
      <w:r w:rsidRPr="007B3480">
        <w:rPr>
          <w:rFonts w:ascii="Arial" w:hAnsi="Arial" w:cs="Arial"/>
          <w:sz w:val="16"/>
          <w:szCs w:val="16"/>
          <w:lang w:val="cs-CZ"/>
        </w:rPr>
        <w:t>Nezakládejte oheň, nekempujte či neparkujte na místech, kde je to zakázané.</w:t>
      </w:r>
    </w:p>
    <w:p w:rsidR="006A4127" w:rsidRPr="007B3480" w:rsidRDefault="006A4127" w:rsidP="006A4127">
      <w:pPr>
        <w:ind w:left="720"/>
        <w:jc w:val="both"/>
        <w:rPr>
          <w:rFonts w:ascii="Arial" w:hAnsi="Arial" w:cs="Arial"/>
          <w:sz w:val="16"/>
          <w:szCs w:val="16"/>
          <w:lang w:val="cs-CZ"/>
        </w:rPr>
      </w:pPr>
    </w:p>
    <w:p w:rsidR="006A4127" w:rsidRPr="007B3480" w:rsidRDefault="006A4127" w:rsidP="006A4127">
      <w:pPr>
        <w:numPr>
          <w:ilvl w:val="0"/>
          <w:numId w:val="2"/>
        </w:numPr>
        <w:jc w:val="both"/>
        <w:rPr>
          <w:rFonts w:ascii="Arial" w:hAnsi="Arial" w:cs="Arial"/>
          <w:sz w:val="16"/>
          <w:szCs w:val="16"/>
          <w:lang w:val="cs-CZ"/>
        </w:rPr>
      </w:pPr>
      <w:r w:rsidRPr="007B3480">
        <w:rPr>
          <w:rFonts w:ascii="Arial" w:hAnsi="Arial" w:cs="Arial"/>
          <w:sz w:val="16"/>
          <w:szCs w:val="16"/>
          <w:lang w:val="cs-CZ"/>
        </w:rPr>
        <w:t>Ponechte veškeré závory či ohrazení na pozemcích tak jak byli v původním stavu.</w:t>
      </w:r>
    </w:p>
    <w:p w:rsidR="006A4127" w:rsidRPr="007B3480" w:rsidRDefault="006A4127" w:rsidP="006A4127">
      <w:pPr>
        <w:pStyle w:val="Odstavecseseznamem"/>
        <w:rPr>
          <w:rFonts w:ascii="Arial" w:hAnsi="Arial" w:cs="Arial"/>
          <w:sz w:val="16"/>
          <w:szCs w:val="16"/>
          <w:lang w:val="cs-CZ"/>
        </w:rPr>
      </w:pPr>
    </w:p>
    <w:p w:rsidR="006A4127" w:rsidRPr="007B3480" w:rsidRDefault="006A4127" w:rsidP="006A4127">
      <w:pPr>
        <w:ind w:left="720"/>
        <w:jc w:val="both"/>
        <w:rPr>
          <w:rFonts w:ascii="Arial" w:hAnsi="Arial" w:cs="Arial"/>
          <w:sz w:val="16"/>
          <w:szCs w:val="16"/>
          <w:lang w:val="cs-CZ"/>
        </w:rPr>
      </w:pPr>
    </w:p>
    <w:p w:rsidR="006A4127" w:rsidRPr="007B3480" w:rsidRDefault="006A4127" w:rsidP="006A4127">
      <w:pPr>
        <w:numPr>
          <w:ilvl w:val="0"/>
          <w:numId w:val="2"/>
        </w:numPr>
        <w:jc w:val="both"/>
        <w:rPr>
          <w:rFonts w:ascii="Arial" w:hAnsi="Arial" w:cs="Arial"/>
          <w:sz w:val="16"/>
          <w:szCs w:val="16"/>
          <w:lang w:val="cs-CZ"/>
        </w:rPr>
      </w:pPr>
      <w:r w:rsidRPr="007B3480">
        <w:rPr>
          <w:rFonts w:ascii="Arial" w:hAnsi="Arial" w:cs="Arial"/>
          <w:sz w:val="16"/>
          <w:szCs w:val="16"/>
          <w:lang w:val="cs-CZ"/>
        </w:rPr>
        <w:t xml:space="preserve">Neznečišťujte nádrže, studánky či jiné vodní zdroje. </w:t>
      </w:r>
    </w:p>
    <w:p w:rsidR="006A4127" w:rsidRPr="007B3480" w:rsidRDefault="006A4127" w:rsidP="006A4127">
      <w:pPr>
        <w:ind w:left="720"/>
        <w:jc w:val="both"/>
        <w:rPr>
          <w:rFonts w:ascii="Arial" w:hAnsi="Arial" w:cs="Arial"/>
          <w:sz w:val="16"/>
          <w:szCs w:val="16"/>
          <w:lang w:val="cs-CZ"/>
        </w:rPr>
      </w:pPr>
    </w:p>
    <w:p w:rsidR="006A4127" w:rsidRPr="007B3480" w:rsidRDefault="006A4127" w:rsidP="006A4127">
      <w:pPr>
        <w:numPr>
          <w:ilvl w:val="0"/>
          <w:numId w:val="2"/>
        </w:numPr>
        <w:jc w:val="both"/>
        <w:rPr>
          <w:rFonts w:ascii="Arial" w:hAnsi="Arial" w:cs="Arial"/>
          <w:sz w:val="16"/>
          <w:szCs w:val="16"/>
          <w:lang w:val="cs-CZ"/>
        </w:rPr>
      </w:pPr>
      <w:r w:rsidRPr="007B3480">
        <w:rPr>
          <w:rFonts w:ascii="Arial" w:hAnsi="Arial" w:cs="Arial"/>
          <w:sz w:val="16"/>
          <w:szCs w:val="16"/>
          <w:lang w:val="cs-CZ"/>
        </w:rPr>
        <w:t>V případě nálezu archeologického předmětu oznamte tento nález příslušným státním institucím. Neopomeňte zajistit potřebné údaje o místě nálezu, nejlépe GPS souřadnice.</w:t>
      </w:r>
    </w:p>
    <w:p w:rsidR="006A4127" w:rsidRPr="007B3480" w:rsidRDefault="006A4127" w:rsidP="006A4127">
      <w:pPr>
        <w:pStyle w:val="Odstavecseseznamem"/>
        <w:rPr>
          <w:rFonts w:ascii="Arial" w:hAnsi="Arial" w:cs="Arial"/>
          <w:sz w:val="16"/>
          <w:szCs w:val="16"/>
          <w:lang w:val="cs-CZ"/>
        </w:rPr>
      </w:pPr>
    </w:p>
    <w:p w:rsidR="006A4127" w:rsidRPr="007B3480" w:rsidRDefault="006A4127" w:rsidP="006A4127">
      <w:pPr>
        <w:ind w:left="720"/>
        <w:jc w:val="both"/>
        <w:rPr>
          <w:rFonts w:ascii="Arial" w:hAnsi="Arial" w:cs="Arial"/>
          <w:sz w:val="16"/>
          <w:szCs w:val="16"/>
          <w:lang w:val="cs-CZ"/>
        </w:rPr>
      </w:pPr>
    </w:p>
    <w:p w:rsidR="006A4127" w:rsidRPr="007B3480" w:rsidRDefault="006A4127" w:rsidP="006A4127">
      <w:pPr>
        <w:numPr>
          <w:ilvl w:val="0"/>
          <w:numId w:val="2"/>
        </w:numPr>
        <w:jc w:val="both"/>
        <w:rPr>
          <w:rFonts w:ascii="Arial" w:hAnsi="Arial" w:cs="Arial"/>
          <w:b/>
          <w:sz w:val="16"/>
          <w:szCs w:val="16"/>
          <w:u w:val="single"/>
          <w:lang w:val="cs-CZ"/>
        </w:rPr>
      </w:pPr>
      <w:r w:rsidRPr="007B3480">
        <w:rPr>
          <w:rFonts w:ascii="Arial" w:hAnsi="Arial" w:cs="Arial"/>
          <w:b/>
          <w:sz w:val="16"/>
          <w:szCs w:val="16"/>
          <w:u w:val="single"/>
          <w:lang w:val="cs-CZ"/>
        </w:rPr>
        <w:t xml:space="preserve"> NIKDY nehledejte na známých archeologických </w:t>
      </w:r>
      <w:proofErr w:type="gramStart"/>
      <w:r w:rsidRPr="007B3480">
        <w:rPr>
          <w:rFonts w:ascii="Arial" w:hAnsi="Arial" w:cs="Arial"/>
          <w:b/>
          <w:sz w:val="16"/>
          <w:szCs w:val="16"/>
          <w:u w:val="single"/>
          <w:lang w:val="cs-CZ"/>
        </w:rPr>
        <w:t>nalezištích !!!</w:t>
      </w:r>
      <w:proofErr w:type="gramEnd"/>
    </w:p>
    <w:p w:rsidR="006A4127" w:rsidRPr="009D32DE" w:rsidRDefault="006A4127" w:rsidP="009D32DE">
      <w:pPr>
        <w:rPr>
          <w:rFonts w:ascii="Arial" w:hAnsi="Arial" w:cs="Arial"/>
          <w:sz w:val="20"/>
          <w:szCs w:val="20"/>
          <w:lang w:val="cs-CZ"/>
        </w:rPr>
      </w:pPr>
      <w:bookmarkStart w:id="0" w:name="_GoBack"/>
      <w:bookmarkEnd w:id="0"/>
    </w:p>
    <w:sectPr w:rsidR="006A4127" w:rsidRPr="009D3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06CDE"/>
    <w:multiLevelType w:val="hybridMultilevel"/>
    <w:tmpl w:val="93C0C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79F0CFA"/>
    <w:multiLevelType w:val="hybridMultilevel"/>
    <w:tmpl w:val="D158BE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52"/>
    <w:rsid w:val="000369F1"/>
    <w:rsid w:val="000410F6"/>
    <w:rsid w:val="00057C41"/>
    <w:rsid w:val="00063144"/>
    <w:rsid w:val="00072DAB"/>
    <w:rsid w:val="000759B2"/>
    <w:rsid w:val="00077714"/>
    <w:rsid w:val="000824B4"/>
    <w:rsid w:val="00091018"/>
    <w:rsid w:val="00091DD8"/>
    <w:rsid w:val="00097278"/>
    <w:rsid w:val="000D03F5"/>
    <w:rsid w:val="000D1FA9"/>
    <w:rsid w:val="000D56D3"/>
    <w:rsid w:val="000E7E01"/>
    <w:rsid w:val="000F30CD"/>
    <w:rsid w:val="00100170"/>
    <w:rsid w:val="00105919"/>
    <w:rsid w:val="00107947"/>
    <w:rsid w:val="00117FDC"/>
    <w:rsid w:val="001251DB"/>
    <w:rsid w:val="0012667C"/>
    <w:rsid w:val="00127D1C"/>
    <w:rsid w:val="00141BCF"/>
    <w:rsid w:val="00152889"/>
    <w:rsid w:val="00157C3B"/>
    <w:rsid w:val="001642B7"/>
    <w:rsid w:val="00180812"/>
    <w:rsid w:val="00184A14"/>
    <w:rsid w:val="001923E8"/>
    <w:rsid w:val="001A5D44"/>
    <w:rsid w:val="001C1B90"/>
    <w:rsid w:val="001D678E"/>
    <w:rsid w:val="001F58FF"/>
    <w:rsid w:val="00221694"/>
    <w:rsid w:val="00242959"/>
    <w:rsid w:val="00267A5E"/>
    <w:rsid w:val="002A6B5C"/>
    <w:rsid w:val="002B422D"/>
    <w:rsid w:val="002D1784"/>
    <w:rsid w:val="002D19AE"/>
    <w:rsid w:val="002F00AD"/>
    <w:rsid w:val="002F42AC"/>
    <w:rsid w:val="00315B1E"/>
    <w:rsid w:val="00340464"/>
    <w:rsid w:val="0036619B"/>
    <w:rsid w:val="00382830"/>
    <w:rsid w:val="003851C1"/>
    <w:rsid w:val="003A0D84"/>
    <w:rsid w:val="003A52E1"/>
    <w:rsid w:val="003A5393"/>
    <w:rsid w:val="003A5866"/>
    <w:rsid w:val="003B3ACA"/>
    <w:rsid w:val="003C06BB"/>
    <w:rsid w:val="003D1AAF"/>
    <w:rsid w:val="003D27E2"/>
    <w:rsid w:val="003F266F"/>
    <w:rsid w:val="0041627C"/>
    <w:rsid w:val="0042530C"/>
    <w:rsid w:val="00433EF5"/>
    <w:rsid w:val="00440D77"/>
    <w:rsid w:val="004503A4"/>
    <w:rsid w:val="00453DEA"/>
    <w:rsid w:val="0046252D"/>
    <w:rsid w:val="0047469C"/>
    <w:rsid w:val="00481DC2"/>
    <w:rsid w:val="004908AC"/>
    <w:rsid w:val="0049113C"/>
    <w:rsid w:val="00495145"/>
    <w:rsid w:val="004A2063"/>
    <w:rsid w:val="004C261A"/>
    <w:rsid w:val="004C3EE4"/>
    <w:rsid w:val="004C4962"/>
    <w:rsid w:val="004C5CC6"/>
    <w:rsid w:val="004D4CF2"/>
    <w:rsid w:val="004D6D78"/>
    <w:rsid w:val="004E0CFB"/>
    <w:rsid w:val="004F7D17"/>
    <w:rsid w:val="00517E26"/>
    <w:rsid w:val="00522EE0"/>
    <w:rsid w:val="005233EF"/>
    <w:rsid w:val="005463F8"/>
    <w:rsid w:val="00571F6A"/>
    <w:rsid w:val="005967F2"/>
    <w:rsid w:val="005969D7"/>
    <w:rsid w:val="005A12D4"/>
    <w:rsid w:val="005A53DD"/>
    <w:rsid w:val="005C7827"/>
    <w:rsid w:val="005D1D72"/>
    <w:rsid w:val="005D3911"/>
    <w:rsid w:val="005E4949"/>
    <w:rsid w:val="005E4974"/>
    <w:rsid w:val="00613D6E"/>
    <w:rsid w:val="0061504E"/>
    <w:rsid w:val="00620ED2"/>
    <w:rsid w:val="006217BC"/>
    <w:rsid w:val="006271DB"/>
    <w:rsid w:val="0063180F"/>
    <w:rsid w:val="00633D4D"/>
    <w:rsid w:val="0064035A"/>
    <w:rsid w:val="006418E5"/>
    <w:rsid w:val="00645709"/>
    <w:rsid w:val="00662D76"/>
    <w:rsid w:val="006750B8"/>
    <w:rsid w:val="00685FE2"/>
    <w:rsid w:val="006A4127"/>
    <w:rsid w:val="006A6F08"/>
    <w:rsid w:val="006B4743"/>
    <w:rsid w:val="006C2A0E"/>
    <w:rsid w:val="006C4BCA"/>
    <w:rsid w:val="006C59FB"/>
    <w:rsid w:val="006F1A35"/>
    <w:rsid w:val="006F242C"/>
    <w:rsid w:val="007062A1"/>
    <w:rsid w:val="00713767"/>
    <w:rsid w:val="007149E7"/>
    <w:rsid w:val="0071660C"/>
    <w:rsid w:val="007175BC"/>
    <w:rsid w:val="007210E5"/>
    <w:rsid w:val="00751540"/>
    <w:rsid w:val="00773402"/>
    <w:rsid w:val="00786F0E"/>
    <w:rsid w:val="007905A4"/>
    <w:rsid w:val="00790E02"/>
    <w:rsid w:val="007B3649"/>
    <w:rsid w:val="007B6198"/>
    <w:rsid w:val="007C557F"/>
    <w:rsid w:val="007C568C"/>
    <w:rsid w:val="007D5A44"/>
    <w:rsid w:val="007E5471"/>
    <w:rsid w:val="007F57C0"/>
    <w:rsid w:val="007F6E00"/>
    <w:rsid w:val="0080093D"/>
    <w:rsid w:val="0081266C"/>
    <w:rsid w:val="00814933"/>
    <w:rsid w:val="0085239A"/>
    <w:rsid w:val="00852A74"/>
    <w:rsid w:val="008634C5"/>
    <w:rsid w:val="008721B0"/>
    <w:rsid w:val="00874DB2"/>
    <w:rsid w:val="008936C8"/>
    <w:rsid w:val="008A2311"/>
    <w:rsid w:val="008B774B"/>
    <w:rsid w:val="008C2E35"/>
    <w:rsid w:val="008D66AF"/>
    <w:rsid w:val="008D7AFE"/>
    <w:rsid w:val="008E6D70"/>
    <w:rsid w:val="008F3F0C"/>
    <w:rsid w:val="00900F8F"/>
    <w:rsid w:val="00916AFE"/>
    <w:rsid w:val="00941E56"/>
    <w:rsid w:val="0094282A"/>
    <w:rsid w:val="009673D9"/>
    <w:rsid w:val="0097071A"/>
    <w:rsid w:val="00973325"/>
    <w:rsid w:val="009738E6"/>
    <w:rsid w:val="009747EA"/>
    <w:rsid w:val="00980162"/>
    <w:rsid w:val="009801C8"/>
    <w:rsid w:val="009A12ED"/>
    <w:rsid w:val="009A73C5"/>
    <w:rsid w:val="009B322B"/>
    <w:rsid w:val="009B4E1F"/>
    <w:rsid w:val="009B70C0"/>
    <w:rsid w:val="009C3E92"/>
    <w:rsid w:val="009C79FA"/>
    <w:rsid w:val="009D32DE"/>
    <w:rsid w:val="009D7810"/>
    <w:rsid w:val="009E0A2B"/>
    <w:rsid w:val="009E2661"/>
    <w:rsid w:val="00A03C04"/>
    <w:rsid w:val="00A06D55"/>
    <w:rsid w:val="00A13260"/>
    <w:rsid w:val="00A20DD6"/>
    <w:rsid w:val="00A22A76"/>
    <w:rsid w:val="00A37F4D"/>
    <w:rsid w:val="00A57E8E"/>
    <w:rsid w:val="00A60EBC"/>
    <w:rsid w:val="00A74398"/>
    <w:rsid w:val="00A94721"/>
    <w:rsid w:val="00A97178"/>
    <w:rsid w:val="00AB329E"/>
    <w:rsid w:val="00AB3AB6"/>
    <w:rsid w:val="00AC4DBA"/>
    <w:rsid w:val="00AD0948"/>
    <w:rsid w:val="00AD59D2"/>
    <w:rsid w:val="00AE362B"/>
    <w:rsid w:val="00AF0595"/>
    <w:rsid w:val="00B02CF8"/>
    <w:rsid w:val="00B064B3"/>
    <w:rsid w:val="00B1786F"/>
    <w:rsid w:val="00B17F83"/>
    <w:rsid w:val="00B2283D"/>
    <w:rsid w:val="00B61C39"/>
    <w:rsid w:val="00B7005D"/>
    <w:rsid w:val="00B70F15"/>
    <w:rsid w:val="00B71EF9"/>
    <w:rsid w:val="00B75687"/>
    <w:rsid w:val="00B80728"/>
    <w:rsid w:val="00B90004"/>
    <w:rsid w:val="00B95005"/>
    <w:rsid w:val="00B951B6"/>
    <w:rsid w:val="00B95737"/>
    <w:rsid w:val="00B97A72"/>
    <w:rsid w:val="00BA4546"/>
    <w:rsid w:val="00BB5BD3"/>
    <w:rsid w:val="00BB62C7"/>
    <w:rsid w:val="00BC5015"/>
    <w:rsid w:val="00BE1439"/>
    <w:rsid w:val="00BE294B"/>
    <w:rsid w:val="00BE78AF"/>
    <w:rsid w:val="00BF7D2B"/>
    <w:rsid w:val="00C0177D"/>
    <w:rsid w:val="00C11F5D"/>
    <w:rsid w:val="00C14756"/>
    <w:rsid w:val="00C150CD"/>
    <w:rsid w:val="00C1730E"/>
    <w:rsid w:val="00C26508"/>
    <w:rsid w:val="00C33155"/>
    <w:rsid w:val="00C4403C"/>
    <w:rsid w:val="00C4417C"/>
    <w:rsid w:val="00C45D2A"/>
    <w:rsid w:val="00C6380F"/>
    <w:rsid w:val="00C67585"/>
    <w:rsid w:val="00C67AA3"/>
    <w:rsid w:val="00C80C43"/>
    <w:rsid w:val="00C82F7D"/>
    <w:rsid w:val="00CA03A2"/>
    <w:rsid w:val="00CB23A7"/>
    <w:rsid w:val="00CD5496"/>
    <w:rsid w:val="00CF4807"/>
    <w:rsid w:val="00CF605B"/>
    <w:rsid w:val="00CF7720"/>
    <w:rsid w:val="00D10D4D"/>
    <w:rsid w:val="00D11CD1"/>
    <w:rsid w:val="00D24206"/>
    <w:rsid w:val="00D25765"/>
    <w:rsid w:val="00D31A87"/>
    <w:rsid w:val="00D417B4"/>
    <w:rsid w:val="00D62A9E"/>
    <w:rsid w:val="00D75C23"/>
    <w:rsid w:val="00D827EA"/>
    <w:rsid w:val="00D93D6E"/>
    <w:rsid w:val="00D97B91"/>
    <w:rsid w:val="00DA6868"/>
    <w:rsid w:val="00DB198C"/>
    <w:rsid w:val="00DB700C"/>
    <w:rsid w:val="00DC728E"/>
    <w:rsid w:val="00DE1663"/>
    <w:rsid w:val="00DF637E"/>
    <w:rsid w:val="00DF63B6"/>
    <w:rsid w:val="00DF70E9"/>
    <w:rsid w:val="00E0458F"/>
    <w:rsid w:val="00E10F09"/>
    <w:rsid w:val="00E12D7A"/>
    <w:rsid w:val="00E154EE"/>
    <w:rsid w:val="00E16D52"/>
    <w:rsid w:val="00E229A4"/>
    <w:rsid w:val="00E24627"/>
    <w:rsid w:val="00E246AE"/>
    <w:rsid w:val="00E247B5"/>
    <w:rsid w:val="00E24C66"/>
    <w:rsid w:val="00E3149B"/>
    <w:rsid w:val="00E34137"/>
    <w:rsid w:val="00E419BC"/>
    <w:rsid w:val="00E54D77"/>
    <w:rsid w:val="00E631FD"/>
    <w:rsid w:val="00E71925"/>
    <w:rsid w:val="00E804CB"/>
    <w:rsid w:val="00E8542C"/>
    <w:rsid w:val="00E927B6"/>
    <w:rsid w:val="00E9545F"/>
    <w:rsid w:val="00EA702E"/>
    <w:rsid w:val="00EB7D17"/>
    <w:rsid w:val="00ED2DE8"/>
    <w:rsid w:val="00EE588F"/>
    <w:rsid w:val="00EF0100"/>
    <w:rsid w:val="00EF1E1E"/>
    <w:rsid w:val="00F0628A"/>
    <w:rsid w:val="00F12C44"/>
    <w:rsid w:val="00F1471A"/>
    <w:rsid w:val="00F1521B"/>
    <w:rsid w:val="00F42FDA"/>
    <w:rsid w:val="00F44F5E"/>
    <w:rsid w:val="00F7162A"/>
    <w:rsid w:val="00F90776"/>
    <w:rsid w:val="00F91D67"/>
    <w:rsid w:val="00FA5CC5"/>
    <w:rsid w:val="00FC0212"/>
    <w:rsid w:val="00FC43E9"/>
    <w:rsid w:val="00FD6673"/>
    <w:rsid w:val="00FF5E6C"/>
    <w:rsid w:val="00FF6B69"/>
    <w:rsid w:val="00FF75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6D52"/>
    <w:pPr>
      <w:spacing w:after="0" w:line="240" w:lineRule="auto"/>
    </w:pPr>
    <w:rPr>
      <w:rFonts w:ascii="Times New Roman" w:eastAsia="Times New Roman" w:hAnsi="Times New Roman" w:cs="Times New Roman"/>
      <w:sz w:val="24"/>
      <w:szCs w:val="24"/>
      <w:lang w:val="en-GB"/>
    </w:rPr>
  </w:style>
  <w:style w:type="paragraph" w:styleId="Nadpis1">
    <w:name w:val="heading 1"/>
    <w:basedOn w:val="Normln"/>
    <w:next w:val="Normln"/>
    <w:link w:val="Nadpis1Char"/>
    <w:qFormat/>
    <w:rsid w:val="00063144"/>
    <w:pPr>
      <w:keepNext/>
      <w:outlineLvl w:val="0"/>
    </w:pPr>
    <w:rPr>
      <w:b/>
      <w:bCs/>
    </w:rPr>
  </w:style>
  <w:style w:type="paragraph" w:styleId="Nadpis5">
    <w:name w:val="heading 5"/>
    <w:basedOn w:val="Normln"/>
    <w:next w:val="Normln"/>
    <w:link w:val="Nadpis5Char"/>
    <w:semiHidden/>
    <w:unhideWhenUsed/>
    <w:qFormat/>
    <w:rsid w:val="00063144"/>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E16D52"/>
    <w:rPr>
      <w:color w:val="0000FF"/>
      <w:u w:val="single"/>
    </w:rPr>
  </w:style>
  <w:style w:type="paragraph" w:styleId="Textbubliny">
    <w:name w:val="Balloon Text"/>
    <w:basedOn w:val="Normln"/>
    <w:link w:val="TextbublinyChar"/>
    <w:uiPriority w:val="99"/>
    <w:semiHidden/>
    <w:unhideWhenUsed/>
    <w:rsid w:val="00E16D52"/>
    <w:rPr>
      <w:rFonts w:ascii="Tahoma" w:hAnsi="Tahoma" w:cs="Tahoma"/>
      <w:sz w:val="16"/>
      <w:szCs w:val="16"/>
    </w:rPr>
  </w:style>
  <w:style w:type="character" w:customStyle="1" w:styleId="TextbublinyChar">
    <w:name w:val="Text bubliny Char"/>
    <w:basedOn w:val="Standardnpsmoodstavce"/>
    <w:link w:val="Textbubliny"/>
    <w:uiPriority w:val="99"/>
    <w:semiHidden/>
    <w:rsid w:val="00E16D52"/>
    <w:rPr>
      <w:rFonts w:ascii="Tahoma" w:eastAsia="Times New Roman" w:hAnsi="Tahoma" w:cs="Tahoma"/>
      <w:sz w:val="16"/>
      <w:szCs w:val="16"/>
      <w:lang w:val="en-GB"/>
    </w:rPr>
  </w:style>
  <w:style w:type="character" w:customStyle="1" w:styleId="Nadpis1Char">
    <w:name w:val="Nadpis 1 Char"/>
    <w:basedOn w:val="Standardnpsmoodstavce"/>
    <w:link w:val="Nadpis1"/>
    <w:rsid w:val="00063144"/>
    <w:rPr>
      <w:rFonts w:ascii="Times New Roman" w:eastAsia="Times New Roman" w:hAnsi="Times New Roman" w:cs="Times New Roman"/>
      <w:b/>
      <w:bCs/>
      <w:sz w:val="24"/>
      <w:szCs w:val="24"/>
      <w:lang w:val="en-GB"/>
    </w:rPr>
  </w:style>
  <w:style w:type="character" w:customStyle="1" w:styleId="Nadpis5Char">
    <w:name w:val="Nadpis 5 Char"/>
    <w:basedOn w:val="Standardnpsmoodstavce"/>
    <w:link w:val="Nadpis5"/>
    <w:semiHidden/>
    <w:rsid w:val="00063144"/>
    <w:rPr>
      <w:rFonts w:ascii="Calibri" w:eastAsia="Times New Roman" w:hAnsi="Calibri" w:cs="Times New Roman"/>
      <w:b/>
      <w:bCs/>
      <w:i/>
      <w:iCs/>
      <w:sz w:val="26"/>
      <w:szCs w:val="26"/>
      <w:lang w:val="en-GB"/>
    </w:rPr>
  </w:style>
  <w:style w:type="paragraph" w:styleId="Normlnweb">
    <w:name w:val="Normal (Web)"/>
    <w:basedOn w:val="Normln"/>
    <w:uiPriority w:val="99"/>
    <w:unhideWhenUsed/>
    <w:rsid w:val="00063144"/>
    <w:pPr>
      <w:spacing w:before="75" w:after="75"/>
      <w:ind w:left="105" w:right="105" w:firstLine="480"/>
      <w:jc w:val="both"/>
    </w:pPr>
    <w:rPr>
      <w:sz w:val="19"/>
      <w:szCs w:val="19"/>
      <w:lang w:val="cs-CZ" w:eastAsia="cs-CZ"/>
    </w:rPr>
  </w:style>
  <w:style w:type="paragraph" w:styleId="Zkladntext">
    <w:name w:val="Body Text"/>
    <w:basedOn w:val="Normln"/>
    <w:link w:val="ZkladntextChar"/>
    <w:rsid w:val="007175BC"/>
    <w:rPr>
      <w:b/>
      <w:bCs/>
    </w:rPr>
  </w:style>
  <w:style w:type="character" w:customStyle="1" w:styleId="ZkladntextChar">
    <w:name w:val="Základní text Char"/>
    <w:basedOn w:val="Standardnpsmoodstavce"/>
    <w:link w:val="Zkladntext"/>
    <w:rsid w:val="007175BC"/>
    <w:rPr>
      <w:rFonts w:ascii="Times New Roman" w:eastAsia="Times New Roman" w:hAnsi="Times New Roman" w:cs="Times New Roman"/>
      <w:b/>
      <w:bCs/>
      <w:sz w:val="24"/>
      <w:szCs w:val="24"/>
      <w:lang w:val="en-GB"/>
    </w:rPr>
  </w:style>
  <w:style w:type="paragraph" w:styleId="Odstavecseseznamem">
    <w:name w:val="List Paragraph"/>
    <w:basedOn w:val="Normln"/>
    <w:uiPriority w:val="34"/>
    <w:qFormat/>
    <w:rsid w:val="009D3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6D52"/>
    <w:pPr>
      <w:spacing w:after="0" w:line="240" w:lineRule="auto"/>
    </w:pPr>
    <w:rPr>
      <w:rFonts w:ascii="Times New Roman" w:eastAsia="Times New Roman" w:hAnsi="Times New Roman" w:cs="Times New Roman"/>
      <w:sz w:val="24"/>
      <w:szCs w:val="24"/>
      <w:lang w:val="en-GB"/>
    </w:rPr>
  </w:style>
  <w:style w:type="paragraph" w:styleId="Nadpis1">
    <w:name w:val="heading 1"/>
    <w:basedOn w:val="Normln"/>
    <w:next w:val="Normln"/>
    <w:link w:val="Nadpis1Char"/>
    <w:qFormat/>
    <w:rsid w:val="00063144"/>
    <w:pPr>
      <w:keepNext/>
      <w:outlineLvl w:val="0"/>
    </w:pPr>
    <w:rPr>
      <w:b/>
      <w:bCs/>
    </w:rPr>
  </w:style>
  <w:style w:type="paragraph" w:styleId="Nadpis5">
    <w:name w:val="heading 5"/>
    <w:basedOn w:val="Normln"/>
    <w:next w:val="Normln"/>
    <w:link w:val="Nadpis5Char"/>
    <w:semiHidden/>
    <w:unhideWhenUsed/>
    <w:qFormat/>
    <w:rsid w:val="00063144"/>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E16D52"/>
    <w:rPr>
      <w:color w:val="0000FF"/>
      <w:u w:val="single"/>
    </w:rPr>
  </w:style>
  <w:style w:type="paragraph" w:styleId="Textbubliny">
    <w:name w:val="Balloon Text"/>
    <w:basedOn w:val="Normln"/>
    <w:link w:val="TextbublinyChar"/>
    <w:uiPriority w:val="99"/>
    <w:semiHidden/>
    <w:unhideWhenUsed/>
    <w:rsid w:val="00E16D52"/>
    <w:rPr>
      <w:rFonts w:ascii="Tahoma" w:hAnsi="Tahoma" w:cs="Tahoma"/>
      <w:sz w:val="16"/>
      <w:szCs w:val="16"/>
    </w:rPr>
  </w:style>
  <w:style w:type="character" w:customStyle="1" w:styleId="TextbublinyChar">
    <w:name w:val="Text bubliny Char"/>
    <w:basedOn w:val="Standardnpsmoodstavce"/>
    <w:link w:val="Textbubliny"/>
    <w:uiPriority w:val="99"/>
    <w:semiHidden/>
    <w:rsid w:val="00E16D52"/>
    <w:rPr>
      <w:rFonts w:ascii="Tahoma" w:eastAsia="Times New Roman" w:hAnsi="Tahoma" w:cs="Tahoma"/>
      <w:sz w:val="16"/>
      <w:szCs w:val="16"/>
      <w:lang w:val="en-GB"/>
    </w:rPr>
  </w:style>
  <w:style w:type="character" w:customStyle="1" w:styleId="Nadpis1Char">
    <w:name w:val="Nadpis 1 Char"/>
    <w:basedOn w:val="Standardnpsmoodstavce"/>
    <w:link w:val="Nadpis1"/>
    <w:rsid w:val="00063144"/>
    <w:rPr>
      <w:rFonts w:ascii="Times New Roman" w:eastAsia="Times New Roman" w:hAnsi="Times New Roman" w:cs="Times New Roman"/>
      <w:b/>
      <w:bCs/>
      <w:sz w:val="24"/>
      <w:szCs w:val="24"/>
      <w:lang w:val="en-GB"/>
    </w:rPr>
  </w:style>
  <w:style w:type="character" w:customStyle="1" w:styleId="Nadpis5Char">
    <w:name w:val="Nadpis 5 Char"/>
    <w:basedOn w:val="Standardnpsmoodstavce"/>
    <w:link w:val="Nadpis5"/>
    <w:semiHidden/>
    <w:rsid w:val="00063144"/>
    <w:rPr>
      <w:rFonts w:ascii="Calibri" w:eastAsia="Times New Roman" w:hAnsi="Calibri" w:cs="Times New Roman"/>
      <w:b/>
      <w:bCs/>
      <w:i/>
      <w:iCs/>
      <w:sz w:val="26"/>
      <w:szCs w:val="26"/>
      <w:lang w:val="en-GB"/>
    </w:rPr>
  </w:style>
  <w:style w:type="paragraph" w:styleId="Normlnweb">
    <w:name w:val="Normal (Web)"/>
    <w:basedOn w:val="Normln"/>
    <w:uiPriority w:val="99"/>
    <w:unhideWhenUsed/>
    <w:rsid w:val="00063144"/>
    <w:pPr>
      <w:spacing w:before="75" w:after="75"/>
      <w:ind w:left="105" w:right="105" w:firstLine="480"/>
      <w:jc w:val="both"/>
    </w:pPr>
    <w:rPr>
      <w:sz w:val="19"/>
      <w:szCs w:val="19"/>
      <w:lang w:val="cs-CZ" w:eastAsia="cs-CZ"/>
    </w:rPr>
  </w:style>
  <w:style w:type="paragraph" w:styleId="Zkladntext">
    <w:name w:val="Body Text"/>
    <w:basedOn w:val="Normln"/>
    <w:link w:val="ZkladntextChar"/>
    <w:rsid w:val="007175BC"/>
    <w:rPr>
      <w:b/>
      <w:bCs/>
    </w:rPr>
  </w:style>
  <w:style w:type="character" w:customStyle="1" w:styleId="ZkladntextChar">
    <w:name w:val="Základní text Char"/>
    <w:basedOn w:val="Standardnpsmoodstavce"/>
    <w:link w:val="Zkladntext"/>
    <w:rsid w:val="007175BC"/>
    <w:rPr>
      <w:rFonts w:ascii="Times New Roman" w:eastAsia="Times New Roman" w:hAnsi="Times New Roman" w:cs="Times New Roman"/>
      <w:b/>
      <w:bCs/>
      <w:sz w:val="24"/>
      <w:szCs w:val="24"/>
      <w:lang w:val="en-GB"/>
    </w:rPr>
  </w:style>
  <w:style w:type="paragraph" w:styleId="Odstavecseseznamem">
    <w:name w:val="List Paragraph"/>
    <w:basedOn w:val="Normln"/>
    <w:uiPriority w:val="34"/>
    <w:qFormat/>
    <w:rsid w:val="009D3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detektory-tesoro.cz" TargetMode="External"/><Relationship Id="rId18" Type="http://schemas.openxmlformats.org/officeDocument/2006/relationships/image" Target="media/image9.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lovecpokladu.cz"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info@detektory-tesoro.cz" TargetMode="External"/><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hyperlink" Target="mailto:info@lovecpokladu.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1684</TotalTime>
  <Pages>8</Pages>
  <Words>1890</Words>
  <Characters>11154</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18</cp:revision>
  <dcterms:created xsi:type="dcterms:W3CDTF">2013-03-09T18:16:00Z</dcterms:created>
  <dcterms:modified xsi:type="dcterms:W3CDTF">2013-03-14T20:10:00Z</dcterms:modified>
</cp:coreProperties>
</file>